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AD" w:rsidRDefault="00346CAD" w:rsidP="00346CA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РОССИЙСКАЯ ФЕДЕРАЦИЯ</w:t>
      </w:r>
    </w:p>
    <w:p w:rsidR="00346CAD" w:rsidRDefault="00346CAD" w:rsidP="00346CA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ОРЛОВСКАЯ ОБЛАСТЬ</w:t>
      </w:r>
    </w:p>
    <w:p w:rsidR="00346CAD" w:rsidRDefault="00346CAD" w:rsidP="00346CA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85247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ПОКРОВСК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ИЙ РАЙОН</w:t>
      </w:r>
    </w:p>
    <w:p w:rsidR="00346CAD" w:rsidRPr="0085247A" w:rsidRDefault="00346CAD" w:rsidP="00346CA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АДМИНИСТРАЦИЯ ДРОСКОВСКОГО СЕЛЬСКОГО ПОСЕЛЕНИЯ </w:t>
      </w:r>
    </w:p>
    <w:p w:rsidR="00346CAD" w:rsidRDefault="00346CAD" w:rsidP="00346C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46CAD" w:rsidRDefault="00346CAD" w:rsidP="00346C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524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346CAD" w:rsidRPr="0085247A" w:rsidRDefault="00346CAD" w:rsidP="00346CAD">
      <w:pPr>
        <w:tabs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46CAD" w:rsidRDefault="00346CAD" w:rsidP="00346C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«31» января 2018 года                        </w:t>
      </w:r>
      <w:r w:rsidRPr="0085247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04</w:t>
      </w:r>
    </w:p>
    <w:p w:rsidR="00346CAD" w:rsidRPr="0085247A" w:rsidRDefault="00346CAD" w:rsidP="00346C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46CAD" w:rsidRPr="00FB7421" w:rsidRDefault="00346CAD" w:rsidP="00346CAD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Об утверждении Порядка учета бюджетных </w:t>
      </w:r>
      <w:r w:rsidRPr="00FB7421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обязательств</w:t>
      </w:r>
    </w:p>
    <w:p w:rsidR="00346CAD" w:rsidRDefault="00346CAD" w:rsidP="00346CAD">
      <w:pPr>
        <w:widowControl w:val="0"/>
        <w:suppressAutoHyphens/>
        <w:spacing w:after="0" w:line="240" w:lineRule="auto"/>
        <w:ind w:right="3684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FB7421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получателей средств бюджета поселения</w:t>
      </w:r>
    </w:p>
    <w:p w:rsidR="00346CAD" w:rsidRPr="0085247A" w:rsidRDefault="00346CAD" w:rsidP="00346CAD">
      <w:pPr>
        <w:keepNext/>
        <w:widowControl w:val="0"/>
        <w:shd w:val="clear" w:color="auto" w:fill="FFFFFF"/>
        <w:suppressAutoHyphens/>
        <w:spacing w:after="0" w:line="240" w:lineRule="auto"/>
        <w:ind w:firstLine="851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</w:p>
    <w:p w:rsidR="00346CAD" w:rsidRDefault="00346CAD" w:rsidP="00346C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B742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соответствии со статьями 219 Бюджетного кодекса Российской Федерации и Порядком учета территориальными органами Федерального казначейства бюджетных и денежных обязательств получателей средств федерального бюджета, утвержденным приказом Министерства финансов Российской Федерации от 30 декабря 2015 г. N 221н, администрация </w:t>
      </w:r>
      <w:proofErr w:type="spellStart"/>
      <w:r w:rsidRPr="00FB742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Дросковского</w:t>
      </w:r>
      <w:proofErr w:type="spellEnd"/>
      <w:r w:rsidRPr="00FB742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346CAD" w:rsidRDefault="00346CAD" w:rsidP="00346C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346CAD" w:rsidRDefault="00346CAD" w:rsidP="00346C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85247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ПОСТАНОВЛЯЕТ:</w:t>
      </w:r>
    </w:p>
    <w:p w:rsidR="00346CAD" w:rsidRPr="0085247A" w:rsidRDefault="00346CAD" w:rsidP="00346C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346CAD" w:rsidRDefault="00346CAD" w:rsidP="00346CAD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Утвердить Порядок </w:t>
      </w:r>
      <w:proofErr w:type="gramStart"/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учета бюджетных обязательств получателей средств бюджета</w:t>
      </w:r>
      <w:proofErr w:type="gramEnd"/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поселения (далее - Порядок) согласно приложению к настоящему постановлению.</w:t>
      </w:r>
    </w:p>
    <w:p w:rsidR="00346CAD" w:rsidRDefault="00346CAD" w:rsidP="00346CAD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Признать утратившим силу постановление администрации </w:t>
      </w:r>
      <w:proofErr w:type="spellStart"/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Дросковского</w:t>
      </w:r>
      <w:proofErr w:type="spellEnd"/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 Покровского района Орловской области от 29 декабря 2016 года № 113 «О порядке </w:t>
      </w:r>
      <w:proofErr w:type="gramStart"/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учета бюджетных обязательств получателей средств бюджета поселения</w:t>
      </w:r>
      <w:proofErr w:type="gramEnd"/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».</w:t>
      </w:r>
    </w:p>
    <w:p w:rsidR="00346CAD" w:rsidRDefault="00346CAD" w:rsidP="00346CAD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Ведущему специалисту – бухгалтеру обеспечить доведение постановления до сведения главных распорядителей и получателей средств бюджета поселения, Управления Федерального казначейства по Орловской области в трехдневный срок </w:t>
      </w:r>
      <w:proofErr w:type="gramStart"/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 даты 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здания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настоящего постановления.</w:t>
      </w:r>
    </w:p>
    <w:p w:rsidR="00346CAD" w:rsidRPr="00AE6247" w:rsidRDefault="00346CAD" w:rsidP="00346CAD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AE624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исполнением приказа оставляю за собой.</w:t>
      </w:r>
    </w:p>
    <w:p w:rsidR="00346CAD" w:rsidRPr="0085247A" w:rsidRDefault="00346CAD" w:rsidP="00346C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346CAD" w:rsidRDefault="00346CAD" w:rsidP="00346C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46CAD" w:rsidRDefault="00346CAD" w:rsidP="00346C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46CAD" w:rsidRDefault="00346CAD" w:rsidP="00346C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46CAD" w:rsidRPr="0085247A" w:rsidRDefault="00346CAD" w:rsidP="00346C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46CAD" w:rsidRDefault="00346CAD" w:rsidP="0034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27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7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Г.Д. Внуков</w:t>
      </w:r>
    </w:p>
    <w:p w:rsidR="00346CAD" w:rsidRPr="00AE6247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pStyle w:val="af2"/>
        <w:ind w:left="4500" w:firstLine="0"/>
        <w:jc w:val="center"/>
        <w:rPr>
          <w:szCs w:val="28"/>
        </w:rPr>
      </w:pPr>
      <w:r>
        <w:rPr>
          <w:szCs w:val="28"/>
        </w:rPr>
        <w:tab/>
      </w:r>
    </w:p>
    <w:p w:rsidR="00346CAD" w:rsidRDefault="00346CAD" w:rsidP="00346CAD">
      <w:pPr>
        <w:pStyle w:val="af2"/>
        <w:ind w:left="4500" w:firstLine="0"/>
        <w:jc w:val="center"/>
        <w:rPr>
          <w:szCs w:val="28"/>
        </w:rPr>
      </w:pPr>
    </w:p>
    <w:p w:rsidR="00346CAD" w:rsidRDefault="00346CAD" w:rsidP="00346CAD">
      <w:pPr>
        <w:pStyle w:val="af2"/>
        <w:ind w:left="4500" w:firstLine="0"/>
        <w:jc w:val="center"/>
        <w:rPr>
          <w:szCs w:val="28"/>
        </w:rPr>
      </w:pPr>
    </w:p>
    <w:p w:rsidR="00346CAD" w:rsidRPr="005A62B7" w:rsidRDefault="00346CAD" w:rsidP="00346CAD">
      <w:pPr>
        <w:pStyle w:val="af2"/>
        <w:ind w:left="5103" w:firstLine="0"/>
      </w:pPr>
      <w:r w:rsidRPr="005A62B7">
        <w:lastRenderedPageBreak/>
        <w:t>Приложение</w:t>
      </w:r>
    </w:p>
    <w:p w:rsidR="00346CAD" w:rsidRPr="005A62B7" w:rsidRDefault="00346CAD" w:rsidP="00346CAD">
      <w:pPr>
        <w:pStyle w:val="af2"/>
        <w:ind w:left="5103" w:firstLine="0"/>
      </w:pPr>
      <w:r w:rsidRPr="005A62B7">
        <w:t xml:space="preserve">к </w:t>
      </w:r>
      <w:r>
        <w:t xml:space="preserve">постановлению администрации </w:t>
      </w:r>
      <w:proofErr w:type="spellStart"/>
      <w:r>
        <w:t>Дросковского</w:t>
      </w:r>
      <w:proofErr w:type="spellEnd"/>
      <w:r>
        <w:t xml:space="preserve"> сельского поселения </w:t>
      </w:r>
    </w:p>
    <w:p w:rsidR="00346CAD" w:rsidRPr="005A62B7" w:rsidRDefault="00346CAD" w:rsidP="00346CAD">
      <w:pPr>
        <w:pStyle w:val="af2"/>
        <w:ind w:left="5103" w:firstLine="0"/>
        <w:rPr>
          <w:u w:val="single"/>
        </w:rPr>
      </w:pPr>
      <w:r w:rsidRPr="005A62B7">
        <w:t xml:space="preserve">от </w:t>
      </w:r>
      <w:r w:rsidRPr="00AE6247">
        <w:t>31 января 2018 года № 04</w:t>
      </w:r>
    </w:p>
    <w:p w:rsidR="00346CAD" w:rsidRPr="005A62B7" w:rsidRDefault="00346CAD" w:rsidP="00346CAD">
      <w:pPr>
        <w:ind w:left="4962" w:right="566"/>
        <w:jc w:val="center"/>
        <w:rPr>
          <w:rFonts w:ascii="Times New Roman" w:hAnsi="Times New Roman"/>
          <w:sz w:val="16"/>
          <w:szCs w:val="16"/>
        </w:rPr>
      </w:pPr>
    </w:p>
    <w:p w:rsidR="00346CAD" w:rsidRPr="005A62B7" w:rsidRDefault="00346CAD" w:rsidP="00346CAD">
      <w:pPr>
        <w:pStyle w:val="ConsPlusTitle"/>
        <w:widowControl/>
        <w:jc w:val="center"/>
        <w:rPr>
          <w:b w:val="0"/>
          <w:sz w:val="28"/>
          <w:szCs w:val="28"/>
        </w:rPr>
      </w:pPr>
      <w:r w:rsidRPr="005A62B7">
        <w:rPr>
          <w:b w:val="0"/>
          <w:sz w:val="28"/>
          <w:szCs w:val="28"/>
        </w:rPr>
        <w:t>Порядок</w:t>
      </w:r>
    </w:p>
    <w:p w:rsidR="00346CAD" w:rsidRPr="005A62B7" w:rsidRDefault="00346CAD" w:rsidP="00346CAD">
      <w:pPr>
        <w:pStyle w:val="ConsPlusTitle"/>
        <w:widowControl/>
        <w:jc w:val="center"/>
        <w:rPr>
          <w:b w:val="0"/>
          <w:sz w:val="28"/>
          <w:szCs w:val="28"/>
        </w:rPr>
      </w:pPr>
      <w:r w:rsidRPr="005A62B7">
        <w:rPr>
          <w:b w:val="0"/>
          <w:sz w:val="28"/>
          <w:szCs w:val="28"/>
        </w:rPr>
        <w:t>учета бюджетных обязательств получателей</w:t>
      </w:r>
    </w:p>
    <w:p w:rsidR="00346CAD" w:rsidRPr="005A62B7" w:rsidRDefault="00346CAD" w:rsidP="00346CA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5A62B7">
        <w:rPr>
          <w:b w:val="0"/>
          <w:sz w:val="28"/>
          <w:szCs w:val="28"/>
        </w:rPr>
        <w:t xml:space="preserve">средств </w:t>
      </w:r>
      <w:r>
        <w:rPr>
          <w:b w:val="0"/>
          <w:sz w:val="28"/>
          <w:szCs w:val="28"/>
        </w:rPr>
        <w:t>бюджета поселения</w:t>
      </w:r>
      <w:r w:rsidRPr="005A62B7">
        <w:rPr>
          <w:b w:val="0"/>
          <w:sz w:val="28"/>
          <w:szCs w:val="28"/>
        </w:rPr>
        <w:t xml:space="preserve"> </w:t>
      </w:r>
    </w:p>
    <w:p w:rsidR="00346CAD" w:rsidRPr="005A62B7" w:rsidRDefault="00346CAD" w:rsidP="00346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1. Настоящий Порядок </w:t>
      </w:r>
      <w:proofErr w:type="gramStart"/>
      <w:r w:rsidRPr="005A62B7">
        <w:rPr>
          <w:rFonts w:ascii="Times New Roman" w:hAnsi="Times New Roman"/>
          <w:sz w:val="28"/>
          <w:szCs w:val="28"/>
        </w:rPr>
        <w:t xml:space="preserve">учета бюджетных обязательств получателей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proofErr w:type="gramEnd"/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устанавливает порядок исполнения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по расходам в части учета Управлением Федерального казначейства по Орловской области (далее – Управление) бюджетных обязательств получателей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(далее - бюджетные обязательства).</w:t>
      </w:r>
    </w:p>
    <w:p w:rsidR="00346CAD" w:rsidRPr="005A62B7" w:rsidRDefault="00346CAD" w:rsidP="00346C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5A62B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A62B7">
        <w:rPr>
          <w:rFonts w:ascii="Times New Roman" w:hAnsi="Times New Roman"/>
          <w:sz w:val="28"/>
          <w:szCs w:val="28"/>
        </w:rPr>
        <w:t xml:space="preserve">Постановка на учет бюджетных обязательств осуществляется на основании сведений о бюджетном обязательстве, содержащих информацию необходимую для постановки на учет бюджетного обязательства согласно </w:t>
      </w:r>
      <w:hyperlink r:id="rId6" w:history="1">
        <w:r w:rsidRPr="005A62B7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к Порядку (далее - Сведения о бюджетном обязательстве), сформированных по форме согласно приложению 2  (код формы по </w:t>
      </w:r>
      <w:hyperlink r:id="rId7" w:history="1">
        <w:r w:rsidRPr="005A62B7">
          <w:rPr>
            <w:rFonts w:ascii="Times New Roman" w:hAnsi="Times New Roman"/>
            <w:sz w:val="28"/>
            <w:szCs w:val="28"/>
          </w:rPr>
          <w:t>ОКУД</w:t>
        </w:r>
      </w:hyperlink>
      <w:r w:rsidRPr="005A62B7">
        <w:rPr>
          <w:rFonts w:ascii="Times New Roman" w:hAnsi="Times New Roman"/>
          <w:sz w:val="28"/>
          <w:szCs w:val="28"/>
        </w:rPr>
        <w:t xml:space="preserve"> 0506101) получателями средств </w:t>
      </w:r>
      <w:r w:rsidRPr="00134756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 </w:t>
      </w:r>
      <w:r w:rsidRPr="005A62B7">
        <w:rPr>
          <w:rFonts w:ascii="Times New Roman" w:hAnsi="Times New Roman" w:cs="Times New Roman"/>
          <w:sz w:val="28"/>
          <w:szCs w:val="28"/>
        </w:rPr>
        <w:t>или</w:t>
      </w:r>
      <w:r w:rsidRPr="005A62B7">
        <w:rPr>
          <w:rFonts w:ascii="Times New Roman" w:hAnsi="Times New Roman"/>
          <w:sz w:val="28"/>
          <w:szCs w:val="28"/>
        </w:rPr>
        <w:t xml:space="preserve"> Управлением</w:t>
      </w:r>
      <w:r w:rsidRPr="005A62B7">
        <w:rPr>
          <w:rFonts w:ascii="Times New Roman" w:hAnsi="Times New Roman" w:cs="Times New Roman"/>
          <w:sz w:val="28"/>
          <w:szCs w:val="28"/>
        </w:rPr>
        <w:t>, в случаях, установленных Порядком.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3. Сведения о бюджетном обязательстве (за исключением Сведений о бюджетном обязательстве, содержащих сведения, составляющие государственную тайну) формируются в форме электронного документа и подписываются усиленной квалифицированной электронной подписью (далее - электронная подпись) лица, уполномоченного действовать от имени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или в случаях, предусмотренных абзацем десятым пункта 8 настоящего Порядка, - Управлением.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>4. Если у участника бюджетного процесса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- на бумажном носителе).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5. Сведения о бюджетном обязательстве, содержащие сведения, составляющие государственную тайну, формируются и подписываются лицом, имеющим право действовать от имени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и направляются в Управление на бумажном носителе по форме согласно приложению 2 и при наличии технической возможности - на съемном машинном носителе информации. Получатель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обеспечивает идентичность информации, содержащейся в Сведениях о бюджетном обязательстве на бумажном носителе, с информацией на съемном машинном носителе информации.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При формировании Сведений о бюджетном обязательстве на бумажном носителе ошибки исправляются путем зачеркивания неправильного текста </w:t>
      </w:r>
      <w:r w:rsidRPr="005A62B7">
        <w:rPr>
          <w:rFonts w:ascii="Times New Roman" w:hAnsi="Times New Roman"/>
          <w:sz w:val="28"/>
          <w:szCs w:val="28"/>
        </w:rPr>
        <w:lastRenderedPageBreak/>
        <w:t xml:space="preserve">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«исправлено» и заверяются лицом, имеющим право действовать от имени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Постановка на учет бюджетных обязательств, содержащих сведения, составляющие государственную тайну, формирование и представление получателями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Сведений о бюджетном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6. Лица, имеющие право действовать от имени получателя средств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5A62B7">
        <w:rPr>
          <w:rFonts w:ascii="Times New Roman" w:hAnsi="Times New Roman"/>
          <w:sz w:val="28"/>
          <w:szCs w:val="28"/>
        </w:rPr>
        <w:t>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5A62B7">
        <w:rPr>
          <w:rFonts w:ascii="Times New Roman" w:hAnsi="Times New Roman"/>
          <w:sz w:val="28"/>
          <w:szCs w:val="28"/>
        </w:rP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  <w:r w:rsidRPr="005A62B7">
        <w:rPr>
          <w:rFonts w:ascii="Times New Roman" w:hAnsi="Times New Roman"/>
          <w:sz w:val="2"/>
          <w:szCs w:val="2"/>
        </w:rPr>
        <w:t xml:space="preserve"> 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1"/>
      <w:bookmarkEnd w:id="1"/>
      <w:r w:rsidRPr="005A62B7">
        <w:rPr>
          <w:rFonts w:ascii="Times New Roman" w:hAnsi="Times New Roman"/>
          <w:sz w:val="28"/>
          <w:szCs w:val="28"/>
        </w:rPr>
        <w:t xml:space="preserve">7.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Перечнем документов, на основании которых возникают бюджетные обязательства получателей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согласно </w:t>
      </w:r>
      <w:hyperlink r:id="rId8" w:history="1">
        <w:r w:rsidRPr="005A62B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5A62B7">
        <w:rPr>
          <w:rFonts w:ascii="Times New Roman" w:hAnsi="Times New Roman"/>
          <w:sz w:val="28"/>
          <w:szCs w:val="28"/>
        </w:rPr>
        <w:t>3 к Порядку (далее соответственно – документы - основания, Перечень).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8. Сведения о бюджетных обязательствах, возникших на основании  документов - оснований, предусмотренных </w:t>
      </w:r>
      <w:hyperlink r:id="rId9" w:history="1">
        <w:r w:rsidRPr="005A62B7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5A62B7">
          <w:rPr>
            <w:rFonts w:ascii="Times New Roman" w:hAnsi="Times New Roman"/>
            <w:sz w:val="28"/>
            <w:szCs w:val="28"/>
          </w:rPr>
          <w:t>2</w:t>
        </w:r>
      </w:hyperlink>
      <w:r w:rsidRPr="005A62B7">
        <w:rPr>
          <w:rFonts w:ascii="Times New Roman" w:hAnsi="Times New Roman"/>
          <w:sz w:val="28"/>
          <w:szCs w:val="28"/>
        </w:rPr>
        <w:t xml:space="preserve"> Перечня (далее - принимаемые бюджетные обязательства), формируются: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не позднее трех рабочих дней </w:t>
      </w:r>
      <w:proofErr w:type="gramStart"/>
      <w:r w:rsidRPr="005A62B7">
        <w:rPr>
          <w:rFonts w:ascii="Times New Roman" w:hAnsi="Times New Roman"/>
          <w:sz w:val="28"/>
          <w:szCs w:val="28"/>
        </w:rPr>
        <w:t>до дня направления на размещение в единой информационной системе в сфере закупок извещения об осуществлении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одновременно с формированием сведений, направляемых на согласование в Управление в соответствии с </w:t>
      </w:r>
      <w:hyperlink r:id="rId11" w:history="1">
        <w:r w:rsidRPr="005A62B7">
          <w:rPr>
            <w:rFonts w:ascii="Times New Roman" w:hAnsi="Times New Roman"/>
            <w:sz w:val="28"/>
            <w:szCs w:val="28"/>
          </w:rPr>
          <w:t>абзацем вторым пункта 6</w:t>
        </w:r>
      </w:hyperlink>
      <w:r w:rsidRPr="005A62B7">
        <w:rPr>
          <w:rFonts w:ascii="Times New Roman" w:hAnsi="Times New Roman"/>
          <w:sz w:val="28"/>
          <w:szCs w:val="28"/>
        </w:rPr>
        <w:t xml:space="preserve"> Порядка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утвержденного приказом Министерства финансов Российской Федерации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от 4 июля 2016 г. № 104н, и информация, содержащаяся в Сведениях о бюджетном обязательстве, должна соответствовать аналогичной информации, содержащейся в указанных сведениях.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lastRenderedPageBreak/>
        <w:t xml:space="preserve">Сведения о бюджетных обязательствах, возникших на основании документов - оснований, предусмотренных </w:t>
      </w:r>
      <w:hyperlink r:id="rId12" w:history="1">
        <w:r w:rsidRPr="005A62B7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5A62B7">
          <w:rPr>
            <w:rFonts w:ascii="Times New Roman" w:hAnsi="Times New Roman"/>
            <w:sz w:val="28"/>
            <w:szCs w:val="28"/>
          </w:rPr>
          <w:t>13</w:t>
        </w:r>
      </w:hyperlink>
      <w:r w:rsidRPr="005A62B7">
        <w:rPr>
          <w:rFonts w:ascii="Times New Roman" w:hAnsi="Times New Roman"/>
          <w:sz w:val="28"/>
          <w:szCs w:val="28"/>
        </w:rPr>
        <w:t xml:space="preserve"> Перечня (далее - принятые бюджетные обязательства) формируются: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получателем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r:id="rId14" w:history="1">
        <w:r w:rsidRPr="005A62B7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4 Перечня</w:t>
      </w:r>
      <w:r w:rsidRPr="005A62B7">
        <w:rPr>
          <w:rFonts w:ascii="Times New Roman" w:hAnsi="Times New Roman"/>
          <w:sz w:val="28"/>
          <w:szCs w:val="28"/>
          <w:lang w:eastAsia="ru-RU"/>
        </w:rPr>
        <w:t xml:space="preserve"> и не содержащих сведения, составляющие государственную тайну, -</w:t>
      </w:r>
      <w:r w:rsidRPr="005A62B7">
        <w:rPr>
          <w:rFonts w:ascii="Times New Roman" w:hAnsi="Times New Roman"/>
          <w:sz w:val="28"/>
          <w:szCs w:val="28"/>
        </w:rPr>
        <w:t xml:space="preserve"> формируются не позднее трех рабочих дней со дня заключения соответственно муниципального контракта, договора, указанных в названных пунктах Перечня;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 пунктами 3 - 9 Перечня, содержащих сведения, составляющие государственную тайну, - не позднее шести рабочих дней со дня их заключения;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62B7">
        <w:rPr>
          <w:rFonts w:ascii="Times New Roman" w:hAnsi="Times New Roman"/>
          <w:sz w:val="28"/>
          <w:szCs w:val="28"/>
          <w:lang w:eastAsia="ru-RU"/>
        </w:rPr>
        <w:t>в части принятых бюджетных обязательств, возникших на основании документов-оснований, предусмотренных пунктом 10</w:t>
      </w:r>
      <w:r w:rsidRPr="005A62B7">
        <w:rPr>
          <w:rFonts w:ascii="Times New Roman" w:hAnsi="Times New Roman"/>
          <w:sz w:val="28"/>
          <w:szCs w:val="28"/>
        </w:rPr>
        <w:t xml:space="preserve"> Перечня, -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5A62B7">
        <w:rPr>
          <w:rFonts w:ascii="Times New Roman" w:hAnsi="Times New Roman"/>
          <w:sz w:val="28"/>
          <w:szCs w:val="28"/>
        </w:rPr>
        <w:t xml:space="preserve"> бюджетных обязательств, возникших на основании </w:t>
      </w:r>
      <w:r w:rsidRPr="005A62B7">
        <w:rPr>
          <w:rFonts w:ascii="Times New Roman" w:hAnsi="Times New Roman"/>
          <w:sz w:val="28"/>
          <w:szCs w:val="28"/>
          <w:lang w:eastAsia="ru-RU"/>
        </w:rPr>
        <w:t>приказа (постановления, распоряжения) о штатном расписании с расчетом годового фонда оплаты труда (иного документа, подтверждающего возникновение бюджетного обязательства, содержащего</w:t>
      </w:r>
      <w:proofErr w:type="gramEnd"/>
      <w:r w:rsidRPr="005A62B7">
        <w:rPr>
          <w:rFonts w:ascii="Times New Roman" w:hAnsi="Times New Roman"/>
          <w:sz w:val="28"/>
          <w:szCs w:val="28"/>
          <w:lang w:eastAsia="ru-RU"/>
        </w:rPr>
        <w:t xml:space="preserve"> расчет годового объема оплаты труда (денежного содержания, денежного довольствия), в пределах доведенных лимитов бюджетных обязательств на соответствующие цели;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>Управлением: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r:id="rId15" w:history="1">
        <w:r w:rsidRPr="005A62B7">
          <w:rPr>
            <w:rFonts w:ascii="Times New Roman" w:hAnsi="Times New Roman"/>
            <w:sz w:val="28"/>
            <w:szCs w:val="28"/>
            <w:lang w:eastAsia="ru-RU"/>
          </w:rPr>
          <w:t>пунктом 13</w:t>
        </w:r>
      </w:hyperlink>
      <w:r w:rsidRPr="005A62B7">
        <w:rPr>
          <w:rFonts w:ascii="Times New Roman" w:hAnsi="Times New Roman"/>
          <w:sz w:val="28"/>
          <w:szCs w:val="28"/>
          <w:lang w:eastAsia="ru-RU"/>
        </w:rPr>
        <w:t xml:space="preserve"> Перечня, одновременно с формированием Сведений о денежных обязательствах по данному бюджетному обязательству в соответствии с положениями, предусмотренными </w:t>
      </w:r>
      <w:hyperlink r:id="rId16" w:history="1">
        <w:r w:rsidRPr="005A62B7">
          <w:rPr>
            <w:rFonts w:ascii="Times New Roman" w:hAnsi="Times New Roman"/>
            <w:sz w:val="28"/>
            <w:szCs w:val="28"/>
            <w:lang w:eastAsia="ru-RU"/>
          </w:rPr>
          <w:t>пунктами 8</w:t>
        </w:r>
      </w:hyperlink>
      <w:r w:rsidRPr="005A62B7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7" w:history="1">
        <w:r w:rsidRPr="005A62B7">
          <w:rPr>
            <w:rFonts w:ascii="Times New Roman" w:hAnsi="Times New Roman"/>
            <w:sz w:val="28"/>
            <w:szCs w:val="28"/>
            <w:lang w:eastAsia="ru-RU"/>
          </w:rPr>
          <w:t>9</w:t>
        </w:r>
      </w:hyperlink>
      <w:r w:rsidRPr="005A62B7">
        <w:rPr>
          <w:rFonts w:ascii="Times New Roman" w:hAnsi="Times New Roman"/>
          <w:sz w:val="28"/>
          <w:szCs w:val="28"/>
          <w:lang w:eastAsia="ru-RU"/>
        </w:rPr>
        <w:t xml:space="preserve"> Порядка </w:t>
      </w:r>
      <w:proofErr w:type="gramStart"/>
      <w:r w:rsidRPr="005A62B7">
        <w:rPr>
          <w:rFonts w:ascii="Times New Roman" w:hAnsi="Times New Roman"/>
          <w:sz w:val="28"/>
          <w:szCs w:val="28"/>
          <w:lang w:eastAsia="ru-RU"/>
        </w:rPr>
        <w:t xml:space="preserve">учета денежных обязательств получателей средств </w:t>
      </w:r>
      <w:r w:rsidRPr="005A62B7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5A62B7">
        <w:rPr>
          <w:rFonts w:ascii="Times New Roman" w:hAnsi="Times New Roman"/>
          <w:sz w:val="28"/>
          <w:szCs w:val="28"/>
          <w:lang w:eastAsia="ru-RU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 xml:space="preserve">Формирование Сведений о бюджетных обязательствах, возникших на основании документов-оснований, предусмотренных пунктом 13 Перечня, осуществляется Управлением после проверки наличия в платежном документе, представленном получателем средств </w:t>
      </w:r>
      <w:r w:rsidRPr="005A62B7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5A62B7">
        <w:rPr>
          <w:rFonts w:ascii="Times New Roman" w:hAnsi="Times New Roman"/>
          <w:sz w:val="28"/>
          <w:szCs w:val="28"/>
          <w:lang w:eastAsia="ru-RU"/>
        </w:rPr>
        <w:t>, типа бюджетного обязательства.</w:t>
      </w:r>
    </w:p>
    <w:p w:rsidR="00346CAD" w:rsidRPr="005A62B7" w:rsidRDefault="00346CAD" w:rsidP="00346CA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 w:rsidRPr="005A62B7">
        <w:rPr>
          <w:b w:val="0"/>
          <w:sz w:val="28"/>
          <w:szCs w:val="28"/>
        </w:rPr>
        <w:t xml:space="preserve">Сведения о бюджетных обязательствах, возникших на основании документов -  оснований, предусмотренных </w:t>
      </w:r>
      <w:hyperlink r:id="rId18" w:history="1">
        <w:r w:rsidRPr="005A62B7">
          <w:rPr>
            <w:b w:val="0"/>
            <w:sz w:val="28"/>
            <w:szCs w:val="28"/>
          </w:rPr>
          <w:t>пунктом 13</w:t>
        </w:r>
      </w:hyperlink>
      <w:r w:rsidRPr="005A62B7">
        <w:rPr>
          <w:b w:val="0"/>
          <w:sz w:val="28"/>
          <w:szCs w:val="28"/>
        </w:rPr>
        <w:t xml:space="preserve"> Перечня, формируются на основании принятых к исполнению Управлением документов для оплаты денежных обязательств, представленных получателями средств </w:t>
      </w:r>
      <w:r w:rsidRPr="0070366B">
        <w:rPr>
          <w:b w:val="0"/>
          <w:sz w:val="28"/>
          <w:szCs w:val="28"/>
        </w:rPr>
        <w:t>бюджета поселения</w:t>
      </w:r>
      <w:r w:rsidRPr="005A62B7">
        <w:rPr>
          <w:b w:val="0"/>
          <w:sz w:val="28"/>
          <w:szCs w:val="28"/>
        </w:rPr>
        <w:t xml:space="preserve"> в соответствии с порядком санкционирования оплаты денежных обязательств получателей средств </w:t>
      </w:r>
      <w:r w:rsidRPr="0070366B">
        <w:rPr>
          <w:b w:val="0"/>
          <w:sz w:val="28"/>
          <w:szCs w:val="28"/>
        </w:rPr>
        <w:t>бюджета поселения</w:t>
      </w:r>
      <w:r w:rsidRPr="005A62B7">
        <w:rPr>
          <w:b w:val="0"/>
          <w:sz w:val="28"/>
          <w:szCs w:val="28"/>
        </w:rPr>
        <w:t xml:space="preserve"> и администраторов источников финансирования дефицита </w:t>
      </w:r>
      <w:r w:rsidRPr="0070366B">
        <w:rPr>
          <w:b w:val="0"/>
          <w:sz w:val="28"/>
          <w:szCs w:val="28"/>
        </w:rPr>
        <w:t>бюджета поселения</w:t>
      </w:r>
      <w:r w:rsidRPr="005A62B7">
        <w:rPr>
          <w:b w:val="0"/>
          <w:sz w:val="28"/>
          <w:szCs w:val="28"/>
        </w:rPr>
        <w:t xml:space="preserve"> (далее – Порядок санкционирования), и в срок, установленный </w:t>
      </w:r>
      <w:hyperlink r:id="rId19" w:history="1">
        <w:r w:rsidRPr="005A62B7">
          <w:rPr>
            <w:b w:val="0"/>
            <w:sz w:val="28"/>
            <w:szCs w:val="28"/>
          </w:rPr>
          <w:t>Порядком</w:t>
        </w:r>
      </w:hyperlink>
      <w:r w:rsidRPr="005A62B7">
        <w:rPr>
          <w:b w:val="0"/>
          <w:sz w:val="28"/>
          <w:szCs w:val="28"/>
        </w:rPr>
        <w:t xml:space="preserve"> санкционирования для проверки</w:t>
      </w:r>
      <w:proofErr w:type="gramEnd"/>
      <w:r w:rsidRPr="005A62B7">
        <w:rPr>
          <w:b w:val="0"/>
          <w:sz w:val="28"/>
          <w:szCs w:val="28"/>
        </w:rPr>
        <w:t xml:space="preserve"> указанных документов.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9. Сведения о бюджетном обязательстве, возникшем на основании документа </w:t>
      </w:r>
      <w:proofErr w:type="gramStart"/>
      <w:r w:rsidRPr="005A62B7">
        <w:rPr>
          <w:rFonts w:ascii="Times New Roman" w:hAnsi="Times New Roman"/>
          <w:sz w:val="28"/>
          <w:szCs w:val="28"/>
        </w:rPr>
        <w:t>-о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снования, предусмотренного </w:t>
      </w:r>
      <w:hyperlink r:id="rId20" w:history="1">
        <w:r w:rsidRPr="005A62B7">
          <w:rPr>
            <w:rFonts w:ascii="Times New Roman" w:hAnsi="Times New Roman"/>
            <w:sz w:val="28"/>
            <w:szCs w:val="28"/>
          </w:rPr>
          <w:t>пунктом</w:t>
        </w:r>
      </w:hyperlink>
      <w:r w:rsidRPr="005A62B7"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4 Перечня, направляются в </w:t>
      </w:r>
      <w:r w:rsidRPr="005A62B7">
        <w:rPr>
          <w:rFonts w:ascii="Times New Roman" w:hAnsi="Times New Roman"/>
          <w:sz w:val="28"/>
          <w:szCs w:val="28"/>
        </w:rPr>
        <w:lastRenderedPageBreak/>
        <w:t xml:space="preserve">Управление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за исключением Сведений о бюджетном обязательстве, </w:t>
      </w:r>
      <w:proofErr w:type="gramStart"/>
      <w:r w:rsidRPr="005A62B7">
        <w:rPr>
          <w:rFonts w:ascii="Times New Roman" w:hAnsi="Times New Roman"/>
          <w:sz w:val="28"/>
          <w:szCs w:val="28"/>
        </w:rPr>
        <w:t>содержащих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сведения, составляющие государственную тайну.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При направлении в Управление Сведений о бюджетном обязательстве, возникшем на основании документа - основания, предусмотренного </w:t>
      </w:r>
      <w:hyperlink r:id="rId21" w:history="1">
        <w:r w:rsidRPr="005A62B7">
          <w:rPr>
            <w:rFonts w:ascii="Times New Roman" w:hAnsi="Times New Roman"/>
            <w:sz w:val="28"/>
            <w:szCs w:val="28"/>
          </w:rPr>
          <w:t>пунктом 10</w:t>
        </w:r>
      </w:hyperlink>
      <w:r w:rsidRPr="005A62B7">
        <w:rPr>
          <w:rFonts w:ascii="Times New Roman" w:hAnsi="Times New Roman"/>
          <w:sz w:val="28"/>
          <w:szCs w:val="28"/>
        </w:rPr>
        <w:t xml:space="preserve"> Перечня, копия указанного документа - основания в Управление не представляется.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36"/>
      <w:bookmarkEnd w:id="2"/>
      <w:r w:rsidRPr="005A62B7">
        <w:rPr>
          <w:rFonts w:ascii="Times New Roman" w:hAnsi="Times New Roman"/>
          <w:sz w:val="28"/>
          <w:szCs w:val="28"/>
        </w:rPr>
        <w:t>10.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11. В случае внесения изменений в бюджетное обязательство без внесения изменений в документ - основание, документ - основание в Управление повторно не представляется.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</w:rPr>
        <w:t xml:space="preserve">12. Постановка на учет бюджетных обязательств (внесение изменений в поставленные на учет бюджетные обязательства), возникших из документов </w:t>
      </w:r>
      <w:proofErr w:type="gramStart"/>
      <w:r w:rsidRPr="005A62B7">
        <w:rPr>
          <w:rFonts w:ascii="Times New Roman" w:hAnsi="Times New Roman"/>
          <w:sz w:val="28"/>
          <w:szCs w:val="28"/>
        </w:rPr>
        <w:t>-о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снований, предусмотренных </w:t>
      </w:r>
      <w:hyperlink r:id="rId22" w:history="1">
        <w:r w:rsidRPr="005A62B7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5A62B7">
        <w:rPr>
          <w:rFonts w:ascii="Times New Roman" w:hAnsi="Times New Roman"/>
          <w:sz w:val="28"/>
          <w:szCs w:val="28"/>
        </w:rPr>
        <w:t>-</w:t>
      </w:r>
      <w:hyperlink r:id="rId23" w:history="1">
        <w:r w:rsidRPr="005A62B7">
          <w:rPr>
            <w:rFonts w:ascii="Times New Roman" w:hAnsi="Times New Roman"/>
            <w:sz w:val="28"/>
            <w:szCs w:val="28"/>
          </w:rPr>
          <w:t>13</w:t>
        </w:r>
      </w:hyperlink>
      <w:r w:rsidRPr="005A62B7"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Перечня, осуществляется Управлением </w:t>
      </w:r>
      <w:r w:rsidRPr="005A62B7">
        <w:rPr>
          <w:rFonts w:ascii="Times New Roman" w:hAnsi="Times New Roman"/>
          <w:sz w:val="28"/>
          <w:szCs w:val="28"/>
          <w:lang w:eastAsia="ru-RU"/>
        </w:rPr>
        <w:t>по итогам проверки, проводимой в соответствии с настоящим пунктом, в течение: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</w:rPr>
        <w:t xml:space="preserve">двух рабочих дней </w:t>
      </w:r>
      <w:r w:rsidRPr="005A62B7">
        <w:rPr>
          <w:rFonts w:ascii="Times New Roman" w:hAnsi="Times New Roman"/>
          <w:sz w:val="28"/>
          <w:szCs w:val="28"/>
          <w:lang w:eastAsia="ru-RU"/>
        </w:rPr>
        <w:t xml:space="preserve">со дня получения от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  <w:lang w:eastAsia="ru-RU"/>
        </w:rPr>
        <w:t>Сведений о бюджетном обязательстве, возникшем на основании документов-оснований, указанных в пунктах 1 - 4 и 10 - 12 Перечня;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>не позднее следующего рабочего дня со дня формирования Управлением Сведений о бюджетных обязательствах, возникших на основании документов-оснований, предусмотренных пунктами 5 - 9 и 13 Перечня.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 xml:space="preserve">Для постановки на учет бюджетного обязательства (внесения изменений в поставленное на учет бюджетное обязательство) Управление осуществляет проверку Сведений о бюджетном обязательстве, возникшем на основании документов-оснований, предусмотренных пунктами 1 - 13 Перечня, </w:t>
      </w:r>
      <w:proofErr w:type="gramStart"/>
      <w:r w:rsidRPr="005A62B7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5A62B7">
        <w:rPr>
          <w:rFonts w:ascii="Times New Roman" w:hAnsi="Times New Roman"/>
          <w:sz w:val="28"/>
          <w:szCs w:val="28"/>
          <w:lang w:eastAsia="ru-RU"/>
        </w:rPr>
        <w:t>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документам - основаниям, подлежащим представлению получателями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 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24" w:history="1">
        <w:r w:rsidRPr="005A62B7">
          <w:rPr>
            <w:rFonts w:ascii="Times New Roman" w:hAnsi="Times New Roman"/>
            <w:sz w:val="28"/>
            <w:szCs w:val="28"/>
          </w:rPr>
          <w:t>пункте 3</w:t>
        </w:r>
      </w:hyperlink>
      <w:r w:rsidRPr="005A62B7">
        <w:rPr>
          <w:rFonts w:ascii="Times New Roman" w:hAnsi="Times New Roman"/>
          <w:sz w:val="28"/>
          <w:szCs w:val="28"/>
        </w:rPr>
        <w:t xml:space="preserve"> Перечня</w:t>
      </w:r>
      <w:r w:rsidRPr="005A62B7">
        <w:rPr>
          <w:rFonts w:ascii="Times New Roman" w:hAnsi="Times New Roman"/>
          <w:i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(за исключением Сведений о бюджетном обязательстве, содержащих сведения, составляющие государственную тайну);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</w:t>
      </w:r>
      <w:r w:rsidRPr="005A62B7">
        <w:rPr>
          <w:rFonts w:ascii="Times New Roman" w:hAnsi="Times New Roman"/>
          <w:sz w:val="28"/>
          <w:szCs w:val="28"/>
        </w:rPr>
        <w:br/>
        <w:t xml:space="preserve">в Сведения о бюджетном обязательстве в соответствии с </w:t>
      </w:r>
      <w:hyperlink r:id="rId25" w:history="1">
        <w:r w:rsidRPr="005A62B7">
          <w:rPr>
            <w:rFonts w:ascii="Times New Roman" w:hAnsi="Times New Roman"/>
            <w:sz w:val="28"/>
            <w:szCs w:val="28"/>
          </w:rPr>
          <w:t>приложением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br/>
        <w:t>к Порядку;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lastRenderedPageBreak/>
        <w:t xml:space="preserve">соблюдение правил формирования Сведений о бюджетном обязательстве, установленных настоящей главой и </w:t>
      </w:r>
      <w:hyperlink r:id="rId26" w:history="1">
        <w:r w:rsidRPr="005A62B7">
          <w:rPr>
            <w:rFonts w:ascii="Times New Roman" w:hAnsi="Times New Roman"/>
            <w:sz w:val="28"/>
            <w:szCs w:val="28"/>
          </w:rPr>
          <w:t>приложением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к Порядку;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не превышение суммы бюджетного обязательства по соответствующим кодам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над суммой неиспользованных </w:t>
      </w:r>
      <w:r w:rsidRPr="005A62B7">
        <w:rPr>
          <w:rFonts w:ascii="Times New Roman" w:hAnsi="Times New Roman"/>
          <w:sz w:val="28"/>
          <w:szCs w:val="28"/>
          <w:lang w:eastAsia="ru-RU"/>
        </w:rPr>
        <w:t>бюджетных ассигнований на исполнение публичных нормативных обязательств или лимитов бюджетных обязательств (далее - лимиты бюджетных обязательств),</w:t>
      </w:r>
      <w:r w:rsidRPr="005A62B7">
        <w:rPr>
          <w:rFonts w:ascii="Times New Roman" w:hAnsi="Times New Roman"/>
          <w:sz w:val="28"/>
          <w:szCs w:val="28"/>
        </w:rPr>
        <w:t xml:space="preserve">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получателя бюджетных средств), отдельно для текущего финансового года, для первого и для второго года планового периода;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45"/>
      <w:bookmarkEnd w:id="3"/>
      <w:r w:rsidRPr="005A62B7">
        <w:rPr>
          <w:rFonts w:ascii="Times New Roman" w:hAnsi="Times New Roman"/>
          <w:sz w:val="28"/>
          <w:szCs w:val="28"/>
        </w:rPr>
        <w:t xml:space="preserve">не превышение суммы бюджетного обязательства, пересчитанной Управлением в валюту Российской Федерации в соответствии с </w:t>
      </w:r>
      <w:hyperlink w:anchor="Par71" w:history="1">
        <w:r w:rsidRPr="005A62B7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5A62B7">
        <w:rPr>
          <w:rFonts w:ascii="Times New Roman" w:hAnsi="Times New Roman"/>
          <w:sz w:val="28"/>
          <w:szCs w:val="28"/>
        </w:rPr>
        <w:t>15 Порядка, над суммой неиспользованных лимитов бюджетных обязатель</w:t>
      </w:r>
      <w:proofErr w:type="gramStart"/>
      <w:r w:rsidRPr="005A62B7">
        <w:rPr>
          <w:rFonts w:ascii="Times New Roman" w:hAnsi="Times New Roman"/>
          <w:sz w:val="28"/>
          <w:szCs w:val="28"/>
        </w:rPr>
        <w:t>ств в сл</w:t>
      </w:r>
      <w:proofErr w:type="gramEnd"/>
      <w:r w:rsidRPr="005A62B7">
        <w:rPr>
          <w:rFonts w:ascii="Times New Roman" w:hAnsi="Times New Roman"/>
          <w:sz w:val="28"/>
          <w:szCs w:val="28"/>
        </w:rPr>
        <w:t>учае постановки на учет принятого бюджетного обязательства в иностранной валюте;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  <w:lang w:eastAsia="ru-RU"/>
        </w:rPr>
        <w:t>, указанном</w:t>
      </w:r>
      <w:proofErr w:type="gramStart"/>
      <w:r w:rsidRPr="005A62B7">
        <w:rPr>
          <w:rFonts w:ascii="Times New Roman" w:hAnsi="Times New Roman"/>
          <w:sz w:val="28"/>
          <w:szCs w:val="28"/>
          <w:lang w:eastAsia="ru-RU"/>
        </w:rPr>
        <w:t>у(</w:t>
      </w:r>
      <w:proofErr w:type="spellStart"/>
      <w:proofErr w:type="gramEnd"/>
      <w:r w:rsidRPr="005A62B7"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 w:rsidRPr="005A62B7">
        <w:rPr>
          <w:rFonts w:ascii="Times New Roman" w:hAnsi="Times New Roman"/>
          <w:sz w:val="28"/>
          <w:szCs w:val="28"/>
          <w:lang w:eastAsia="ru-RU"/>
        </w:rPr>
        <w:t>) в Сведениях о бюджетном обязательстве, документе-основании.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>В случае формирования Сведений о бюджетном обязательстве Управлением при постановке на учет бюджетного обязательства (внесения изменений в поставленное на учет бюджетное обязательство), осуществляется проверка, предусмотренная абзацами восьмым и девятым настоящего пункта.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5A62B7">
        <w:rPr>
          <w:rFonts w:ascii="Times New Roman" w:hAnsi="Times New Roman"/>
          <w:sz w:val="28"/>
          <w:szCs w:val="28"/>
        </w:rPr>
        <w:t>В случае представления в Управление Сведений о бюджетном обязательстве на бумажном носителе в дополнение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к проверке, предусмотренной </w:t>
      </w:r>
      <w:hyperlink w:anchor="Par40" w:history="1">
        <w:r w:rsidRPr="005A62B7">
          <w:rPr>
            <w:rFonts w:ascii="Times New Roman" w:hAnsi="Times New Roman"/>
            <w:sz w:val="28"/>
            <w:szCs w:val="28"/>
          </w:rPr>
          <w:t>пунктом 1</w:t>
        </w:r>
      </w:hyperlink>
      <w:r w:rsidRPr="005A62B7">
        <w:rPr>
          <w:rFonts w:ascii="Times New Roman" w:hAnsi="Times New Roman"/>
          <w:sz w:val="28"/>
          <w:szCs w:val="28"/>
        </w:rPr>
        <w:t>2 Порядка, также осуществляется проверка Сведений о бюджетном обязательстве на: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соответствие формы Сведений о бюджетном обязательстве коду формы по ОКУД 0506101 (приложение  2 к Порядку);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2"/>
      <w:bookmarkEnd w:id="4"/>
      <w:r w:rsidRPr="005A62B7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5A62B7">
        <w:rPr>
          <w:rFonts w:ascii="Times New Roman" w:hAnsi="Times New Roman"/>
          <w:sz w:val="28"/>
          <w:szCs w:val="28"/>
        </w:rPr>
        <w:t>В случае положительного результата проверки Сведений о бюджетном обязательстве</w:t>
      </w:r>
      <w:r w:rsidRPr="005A62B7">
        <w:rPr>
          <w:rFonts w:ascii="Times New Roman" w:hAnsi="Times New Roman"/>
          <w:sz w:val="28"/>
          <w:szCs w:val="28"/>
          <w:lang w:eastAsia="ru-RU"/>
        </w:rPr>
        <w:t>, документа-основания на</w:t>
      </w:r>
      <w:r w:rsidRPr="005A62B7">
        <w:rPr>
          <w:rFonts w:ascii="Times New Roman" w:hAnsi="Times New Roman"/>
          <w:sz w:val="28"/>
          <w:szCs w:val="28"/>
        </w:rPr>
        <w:t xml:space="preserve"> соответствие требованиям, предусмотренным </w:t>
      </w:r>
      <w:hyperlink w:anchor="Par40" w:history="1">
        <w:r w:rsidRPr="005A62B7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5A62B7">
        <w:rPr>
          <w:rFonts w:ascii="Times New Roman" w:hAnsi="Times New Roman"/>
          <w:sz w:val="28"/>
          <w:szCs w:val="28"/>
        </w:rPr>
        <w:t xml:space="preserve">2 - </w:t>
      </w:r>
      <w:hyperlink w:anchor="Par52" w:history="1">
        <w:r w:rsidRPr="005A62B7">
          <w:rPr>
            <w:rFonts w:ascii="Times New Roman" w:hAnsi="Times New Roman"/>
            <w:sz w:val="28"/>
            <w:szCs w:val="28"/>
          </w:rPr>
          <w:t>1</w:t>
        </w:r>
      </w:hyperlink>
      <w:r w:rsidRPr="005A62B7">
        <w:rPr>
          <w:rFonts w:ascii="Times New Roman" w:hAnsi="Times New Roman"/>
          <w:sz w:val="28"/>
          <w:szCs w:val="28"/>
        </w:rPr>
        <w:t>3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</w:t>
      </w:r>
      <w:r w:rsidRPr="005A62B7">
        <w:rPr>
          <w:rFonts w:ascii="Times New Roman" w:hAnsi="Times New Roman"/>
          <w:sz w:val="28"/>
          <w:szCs w:val="28"/>
          <w:lang w:eastAsia="ru-RU"/>
        </w:rPr>
        <w:t>, документа-основания</w:t>
      </w:r>
      <w:r w:rsidRPr="005A62B7">
        <w:rPr>
          <w:rFonts w:ascii="Times New Roman" w:hAnsi="Times New Roman"/>
          <w:sz w:val="28"/>
          <w:szCs w:val="28"/>
        </w:rPr>
        <w:t xml:space="preserve"> направляет получателю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извещение о постановке на учет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A62B7">
        <w:rPr>
          <w:rFonts w:ascii="Times New Roman" w:hAnsi="Times New Roman"/>
          <w:sz w:val="28"/>
          <w:szCs w:val="28"/>
        </w:rPr>
        <w:t>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обязательства, а также о номере реестровой записи в реестре контрактов (далее - Извещение о бюджетном обязательстве).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lastRenderedPageBreak/>
        <w:t>Извещение о бюджетном обязательстве направляется получателю средств районного бюджета: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</w:rPr>
        <w:t xml:space="preserve">в информационной системе в форме электронного документа, </w:t>
      </w:r>
      <w:r w:rsidRPr="005A62B7">
        <w:rPr>
          <w:rFonts w:ascii="Times New Roman" w:hAnsi="Times New Roman"/>
          <w:sz w:val="28"/>
          <w:szCs w:val="28"/>
          <w:lang w:eastAsia="ru-RU"/>
        </w:rPr>
        <w:t xml:space="preserve">подписанного электронной подписью лица, уполномоченного действовать </w:t>
      </w:r>
      <w:r w:rsidRPr="005A62B7">
        <w:rPr>
          <w:rFonts w:ascii="Times New Roman" w:hAnsi="Times New Roman"/>
          <w:sz w:val="28"/>
          <w:szCs w:val="28"/>
        </w:rPr>
        <w:t>от имени Управления, - в отношении Сведений о бюджетном обязательстве, представленных в форме электронного документа</w:t>
      </w:r>
      <w:r w:rsidRPr="005A62B7">
        <w:rPr>
          <w:rFonts w:ascii="Times New Roman" w:hAnsi="Times New Roman"/>
          <w:sz w:val="28"/>
          <w:szCs w:val="28"/>
          <w:lang w:eastAsia="ru-RU"/>
        </w:rPr>
        <w:t>, а также Сведений о бюджетном обязательстве, возникших на основании документов-оснований, указанных в пунктах 5 - 9 и 13 Перечня;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на бумажном носителе согласно приложению 10 к Порядку (код формы по </w:t>
      </w:r>
      <w:hyperlink r:id="rId27" w:history="1">
        <w:r w:rsidRPr="005A62B7">
          <w:rPr>
            <w:rFonts w:ascii="Times New Roman" w:hAnsi="Times New Roman"/>
            <w:sz w:val="28"/>
            <w:szCs w:val="28"/>
          </w:rPr>
          <w:t>ОКУД</w:t>
        </w:r>
      </w:hyperlink>
      <w:r w:rsidRPr="005A62B7">
        <w:rPr>
          <w:rFonts w:ascii="Times New Roman" w:hAnsi="Times New Roman"/>
          <w:sz w:val="28"/>
          <w:szCs w:val="28"/>
        </w:rPr>
        <w:t xml:space="preserve"> 0506105) - в отношении Сведений о бюджетном обязательстве, представленных на бумажном носителе.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с 1 по 8 разряд - уникальный код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71"/>
      <w:bookmarkEnd w:id="5"/>
      <w:r w:rsidRPr="005A62B7">
        <w:rPr>
          <w:rFonts w:ascii="Times New Roman" w:hAnsi="Times New Roman"/>
          <w:sz w:val="28"/>
          <w:szCs w:val="28"/>
        </w:rPr>
        <w:t xml:space="preserve">15. Одно поставленное на учет бюджетное обязательство может содержать несколько кодов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Бюджетное обязательство, принятое получателем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в иностранной валюте, учитывается Управлением в сумме рублевого эквивалента бюджетного обязательства, рассчитанной по курсу Центрального банка Российской Федерации, установленного на день заключения (принятия) документа-основания.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5A62B7">
        <w:rPr>
          <w:rFonts w:ascii="Times New Roman" w:hAnsi="Times New Roman"/>
          <w:sz w:val="28"/>
          <w:szCs w:val="28"/>
        </w:rPr>
        <w:t xml:space="preserve">В случае внесения получателем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изменений в бюджетное обязательство в иностранной валюте сумма измененного бюджетного обязательства пересчитывается Управлением по курсу иностранной валюты по отношению к валюте Российской Федерации на дату заключения (принятия) соответствующего изменения в документ-основание, установленному Центральным банком Российской Федерации.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16.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1" w:history="1">
        <w:proofErr w:type="gramStart"/>
        <w:r w:rsidRPr="005A62B7">
          <w:rPr>
            <w:rFonts w:ascii="Times New Roman" w:hAnsi="Times New Roman"/>
            <w:sz w:val="28"/>
            <w:szCs w:val="28"/>
          </w:rPr>
          <w:t>абзацами пятым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седьмым, </w:t>
      </w:r>
      <w:hyperlink w:anchor="Par46" w:history="1">
        <w:r w:rsidRPr="005A62B7">
          <w:rPr>
            <w:rFonts w:ascii="Times New Roman" w:hAnsi="Times New Roman"/>
            <w:sz w:val="28"/>
            <w:szCs w:val="28"/>
          </w:rPr>
          <w:t>десятым пункта 1</w:t>
        </w:r>
      </w:hyperlink>
      <w:r w:rsidRPr="005A62B7">
        <w:rPr>
          <w:rFonts w:ascii="Times New Roman" w:hAnsi="Times New Roman"/>
          <w:sz w:val="28"/>
          <w:szCs w:val="28"/>
        </w:rPr>
        <w:t xml:space="preserve">2, </w:t>
      </w:r>
      <w:hyperlink w:anchor="Par48" w:history="1">
        <w:r w:rsidRPr="005A62B7">
          <w:rPr>
            <w:rFonts w:ascii="Times New Roman" w:hAnsi="Times New Roman"/>
            <w:sz w:val="28"/>
            <w:szCs w:val="28"/>
          </w:rPr>
          <w:t>пунктам 1</w:t>
        </w:r>
      </w:hyperlink>
      <w:r w:rsidRPr="005A62B7">
        <w:rPr>
          <w:rFonts w:ascii="Times New Roman" w:hAnsi="Times New Roman"/>
          <w:sz w:val="28"/>
          <w:szCs w:val="28"/>
        </w:rPr>
        <w:t xml:space="preserve">3 Порядка, Управление в срок, установленный в </w:t>
      </w:r>
      <w:hyperlink w:anchor="Par40" w:history="1">
        <w:r w:rsidRPr="005A62B7">
          <w:rPr>
            <w:rFonts w:ascii="Times New Roman" w:hAnsi="Times New Roman"/>
            <w:sz w:val="28"/>
            <w:szCs w:val="28"/>
          </w:rPr>
          <w:t>пункте 1</w:t>
        </w:r>
      </w:hyperlink>
      <w:r w:rsidRPr="005A62B7">
        <w:rPr>
          <w:rFonts w:ascii="Times New Roman" w:hAnsi="Times New Roman"/>
          <w:sz w:val="28"/>
          <w:szCs w:val="28"/>
        </w:rPr>
        <w:t xml:space="preserve">2 Порядка, возвращает получателю средств районного бюджета представленные на бумажном носителе Сведения о бюджетном обязательстве с приложением </w:t>
      </w:r>
      <w:hyperlink r:id="rId28" w:history="1">
        <w:r w:rsidRPr="005A62B7">
          <w:rPr>
            <w:rFonts w:ascii="Times New Roman" w:hAnsi="Times New Roman"/>
            <w:sz w:val="28"/>
            <w:szCs w:val="28"/>
          </w:rPr>
          <w:t>Протокола</w:t>
        </w:r>
      </w:hyperlink>
      <w:r w:rsidRPr="005A62B7">
        <w:rPr>
          <w:rFonts w:ascii="Times New Roman" w:hAnsi="Times New Roman"/>
          <w:sz w:val="28"/>
          <w:szCs w:val="28"/>
        </w:rPr>
        <w:t xml:space="preserve"> (код формы по КФД </w:t>
      </w:r>
      <w:hyperlink r:id="rId29" w:history="1">
        <w:r w:rsidRPr="005A62B7">
          <w:rPr>
            <w:rFonts w:ascii="Times New Roman" w:hAnsi="Times New Roman"/>
            <w:sz w:val="28"/>
            <w:szCs w:val="28"/>
          </w:rPr>
          <w:t>0531805</w:t>
        </w:r>
      </w:hyperlink>
      <w:r w:rsidRPr="005A62B7">
        <w:rPr>
          <w:rFonts w:ascii="Times New Roman" w:hAnsi="Times New Roman"/>
          <w:sz w:val="28"/>
          <w:szCs w:val="28"/>
        </w:rPr>
        <w:t xml:space="preserve">) (далее - Протокол), направляет получателю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Протокол в электронном виде, если Сведения о бюджетном обязательстве направлялись в форме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электронного документа, с указанием в </w:t>
      </w:r>
      <w:hyperlink r:id="rId30" w:history="1">
        <w:r w:rsidRPr="005A62B7">
          <w:rPr>
            <w:rFonts w:ascii="Times New Roman" w:hAnsi="Times New Roman"/>
            <w:sz w:val="28"/>
            <w:szCs w:val="28"/>
          </w:rPr>
          <w:t>Протоколе</w:t>
        </w:r>
      </w:hyperlink>
      <w:r w:rsidRPr="005A62B7">
        <w:rPr>
          <w:rFonts w:ascii="Times New Roman" w:hAnsi="Times New Roman"/>
          <w:sz w:val="28"/>
          <w:szCs w:val="28"/>
        </w:rPr>
        <w:t xml:space="preserve"> причины, по которой не осуществляется постановка на учет бюджетного обязательства;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4" w:history="1">
        <w:r w:rsidRPr="005A62B7">
          <w:rPr>
            <w:rFonts w:ascii="Times New Roman" w:hAnsi="Times New Roman"/>
            <w:sz w:val="28"/>
            <w:szCs w:val="28"/>
          </w:rPr>
          <w:t>абзацами восьмым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w:anchor="Par45" w:history="1">
        <w:r w:rsidRPr="005A62B7">
          <w:rPr>
            <w:rFonts w:ascii="Times New Roman" w:hAnsi="Times New Roman"/>
            <w:sz w:val="28"/>
            <w:szCs w:val="28"/>
          </w:rPr>
          <w:t>девятым пункта 1</w:t>
        </w:r>
      </w:hyperlink>
      <w:r w:rsidRPr="005A62B7">
        <w:rPr>
          <w:rFonts w:ascii="Times New Roman" w:hAnsi="Times New Roman"/>
          <w:sz w:val="28"/>
          <w:szCs w:val="28"/>
        </w:rPr>
        <w:t xml:space="preserve">2 Порядка, Управление в срок, установленный в </w:t>
      </w:r>
      <w:hyperlink w:anchor="Par40" w:history="1">
        <w:r w:rsidRPr="005A62B7">
          <w:rPr>
            <w:rFonts w:ascii="Times New Roman" w:hAnsi="Times New Roman"/>
            <w:sz w:val="28"/>
            <w:szCs w:val="28"/>
          </w:rPr>
          <w:t>пункте 1</w:t>
        </w:r>
      </w:hyperlink>
      <w:r w:rsidRPr="005A62B7">
        <w:rPr>
          <w:rFonts w:ascii="Times New Roman" w:hAnsi="Times New Roman"/>
          <w:sz w:val="28"/>
          <w:szCs w:val="28"/>
        </w:rPr>
        <w:t>2 Порядка: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31" w:history="1">
        <w:r w:rsidRPr="005A62B7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5A62B7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5A62B7">
          <w:rPr>
            <w:rFonts w:ascii="Times New Roman" w:hAnsi="Times New Roman"/>
            <w:sz w:val="28"/>
            <w:szCs w:val="28"/>
          </w:rPr>
          <w:t>2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r:id="rId33" w:history="1">
        <w:r w:rsidRPr="005A62B7">
          <w:rPr>
            <w:rFonts w:ascii="Times New Roman" w:hAnsi="Times New Roman"/>
            <w:sz w:val="28"/>
            <w:szCs w:val="28"/>
          </w:rPr>
          <w:t>13</w:t>
        </w:r>
      </w:hyperlink>
      <w:r w:rsidRPr="005A62B7">
        <w:rPr>
          <w:rFonts w:ascii="Times New Roman" w:hAnsi="Times New Roman"/>
          <w:sz w:val="28"/>
          <w:szCs w:val="28"/>
        </w:rPr>
        <w:t xml:space="preserve"> Перечня, - возвращает получателю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поселения,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представленные на бумажном носителе Сведения о бюджетном обязательстве с приложением </w:t>
      </w:r>
      <w:hyperlink r:id="rId34" w:history="1">
        <w:r w:rsidRPr="005A62B7">
          <w:rPr>
            <w:rFonts w:ascii="Times New Roman" w:hAnsi="Times New Roman"/>
            <w:sz w:val="28"/>
            <w:szCs w:val="28"/>
          </w:rPr>
          <w:t>Протокола</w:t>
        </w:r>
      </w:hyperlink>
      <w:r w:rsidRPr="005A62B7">
        <w:rPr>
          <w:rFonts w:ascii="Times New Roman" w:hAnsi="Times New Roman"/>
          <w:sz w:val="28"/>
          <w:szCs w:val="28"/>
        </w:rPr>
        <w:t xml:space="preserve"> либо направляет получателю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указанный </w:t>
      </w:r>
      <w:hyperlink r:id="rId35" w:history="1">
        <w:r w:rsidRPr="005A62B7">
          <w:rPr>
            <w:rFonts w:ascii="Times New Roman" w:hAnsi="Times New Roman"/>
            <w:sz w:val="28"/>
            <w:szCs w:val="28"/>
          </w:rPr>
          <w:t>протокол</w:t>
        </w:r>
      </w:hyperlink>
      <w:r w:rsidRPr="005A62B7">
        <w:rPr>
          <w:rFonts w:ascii="Times New Roman" w:hAnsi="Times New Roman"/>
          <w:sz w:val="28"/>
          <w:szCs w:val="28"/>
        </w:rPr>
        <w:t>, сформированный в электронном виде, если Сведения о бюджетном обязательстве представлялись в форме электронного документа, с указанием в протоколах причины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, по </w:t>
      </w:r>
      <w:proofErr w:type="gramStart"/>
      <w:r w:rsidRPr="005A62B7">
        <w:rPr>
          <w:rFonts w:ascii="Times New Roman" w:hAnsi="Times New Roman"/>
          <w:sz w:val="28"/>
          <w:szCs w:val="28"/>
        </w:rPr>
        <w:t>которой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не осуществляется постановка на учет бюджетного обязательства;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отношении Сведений о бюджетных обязательствах, возникших на основании документов - оснований, предусмотренных </w:t>
      </w:r>
      <w:hyperlink r:id="rId36" w:history="1">
        <w:r w:rsidRPr="005A62B7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37" w:history="1">
        <w:r w:rsidRPr="005A62B7">
          <w:rPr>
            <w:rFonts w:ascii="Times New Roman" w:hAnsi="Times New Roman"/>
            <w:sz w:val="28"/>
            <w:szCs w:val="28"/>
          </w:rPr>
          <w:t>12</w:t>
        </w:r>
      </w:hyperlink>
      <w:r w:rsidRPr="005A62B7">
        <w:rPr>
          <w:rFonts w:ascii="Times New Roman" w:hAnsi="Times New Roman"/>
          <w:sz w:val="28"/>
          <w:szCs w:val="28"/>
        </w:rPr>
        <w:t xml:space="preserve">  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получателю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Извещение о бюджетном обязательстве с указанием информации, предусмотренной </w:t>
      </w:r>
      <w:hyperlink w:anchor="Par60" w:history="1">
        <w:r w:rsidRPr="005A62B7">
          <w:rPr>
            <w:rFonts w:ascii="Times New Roman" w:hAnsi="Times New Roman"/>
            <w:sz w:val="28"/>
            <w:szCs w:val="28"/>
          </w:rPr>
          <w:t>пунктом 1</w:t>
        </w:r>
      </w:hyperlink>
      <w:r w:rsidRPr="005A62B7">
        <w:rPr>
          <w:rFonts w:ascii="Times New Roman" w:hAnsi="Times New Roman"/>
          <w:sz w:val="28"/>
          <w:szCs w:val="28"/>
        </w:rPr>
        <w:t>4 Порядка;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получателю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и главному распорядителю (распорядителю)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в ведении которого находится получатель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Уведомление о превышении бюджетным обязательством неиспользованных лимитов бюджетных обязательств по форме </w:t>
      </w:r>
      <w:proofErr w:type="gramStart"/>
      <w:r w:rsidRPr="005A62B7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 4 (код формы по </w:t>
      </w:r>
      <w:hyperlink r:id="rId38" w:history="1">
        <w:r w:rsidRPr="005A62B7">
          <w:rPr>
            <w:rFonts w:ascii="Times New Roman" w:hAnsi="Times New Roman"/>
            <w:sz w:val="28"/>
            <w:szCs w:val="28"/>
          </w:rPr>
          <w:t>ОКУД</w:t>
        </w:r>
      </w:hyperlink>
      <w:r w:rsidRPr="005A62B7">
        <w:rPr>
          <w:rFonts w:ascii="Times New Roman" w:hAnsi="Times New Roman"/>
          <w:sz w:val="28"/>
          <w:szCs w:val="28"/>
        </w:rPr>
        <w:t xml:space="preserve"> 0506111)</w:t>
      </w:r>
      <w:r w:rsidRPr="005A62B7">
        <w:rPr>
          <w:rFonts w:ascii="Times New Roman" w:hAnsi="Times New Roman"/>
          <w:sz w:val="28"/>
          <w:szCs w:val="28"/>
          <w:lang w:eastAsia="ru-RU"/>
        </w:rPr>
        <w:t xml:space="preserve"> (далее - Уведомление о превышении)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17. </w:t>
      </w:r>
      <w:r w:rsidRPr="005A62B7">
        <w:rPr>
          <w:rFonts w:ascii="Times New Roman" w:hAnsi="Times New Roman"/>
          <w:sz w:val="28"/>
          <w:szCs w:val="28"/>
          <w:lang w:eastAsia="ru-RU"/>
        </w:rPr>
        <w:t>Внесение изменений в бюджетное обязательство, возникшее на основании документов-оснований, предусмотренных пунктами 1 - 4, 8, 9, 11 и 12 Перечня, в том числе на сумму неисполненного на конец отчетного финансового года бюджетного обязательства, осуществляется в первый рабочий день текущего финансового года Управлением в соответствии с пунктом 10 Порядка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 xml:space="preserve">Получатель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  <w:lang w:eastAsia="ru-RU"/>
        </w:rPr>
        <w:t>в текущем финансовом году вносит в бюджетное обязательство, указанное в абзаце первом настоящего пункта, изменения в соответствии с пунктом 10 Порядка в части графика оплаты бюджетного обязательства, а также, при необходимости, в части кодов бюджетной классификации Российской Федерации.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62B7">
        <w:rPr>
          <w:rFonts w:ascii="Times New Roman" w:hAnsi="Times New Roman"/>
          <w:sz w:val="28"/>
          <w:szCs w:val="28"/>
          <w:lang w:eastAsia="ru-RU"/>
        </w:rPr>
        <w:t xml:space="preserve">Управление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требованиям, предусмотренным абзацами восьмым и девятым пункта 12 настоящего Порядка, направляет для сведения главному распорядителю (распорядителю) средств </w:t>
      </w:r>
      <w:r w:rsidRPr="00134756">
        <w:rPr>
          <w:rFonts w:ascii="Times New Roman" w:hAnsi="Times New Roman"/>
          <w:sz w:val="28"/>
          <w:szCs w:val="28"/>
        </w:rPr>
        <w:lastRenderedPageBreak/>
        <w:t>бюджета поселения</w:t>
      </w:r>
      <w:r w:rsidRPr="005A62B7">
        <w:rPr>
          <w:rFonts w:ascii="Times New Roman" w:hAnsi="Times New Roman"/>
          <w:sz w:val="28"/>
          <w:szCs w:val="28"/>
          <w:lang w:eastAsia="ru-RU"/>
        </w:rPr>
        <w:t xml:space="preserve">, в ведении которого находится получатель средств </w:t>
      </w:r>
      <w:r w:rsidRPr="00CE774F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  <w:lang w:eastAsia="ru-RU"/>
        </w:rPr>
        <w:t>, Уведомление о превышении не позднее следующего рабочего дня после дня совершения операций, предусмотренных настоящим</w:t>
      </w:r>
      <w:proofErr w:type="gramEnd"/>
      <w:r w:rsidRPr="005A62B7">
        <w:rPr>
          <w:rFonts w:ascii="Times New Roman" w:hAnsi="Times New Roman"/>
          <w:sz w:val="28"/>
          <w:szCs w:val="28"/>
          <w:lang w:eastAsia="ru-RU"/>
        </w:rPr>
        <w:t xml:space="preserve"> пунктом.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62B7">
        <w:rPr>
          <w:rFonts w:ascii="Times New Roman" w:hAnsi="Times New Roman"/>
          <w:sz w:val="28"/>
          <w:szCs w:val="28"/>
          <w:lang w:eastAsia="ru-RU"/>
        </w:rPr>
        <w:t xml:space="preserve">Управление в случае если по состоянию на первый рабочий день апреля текущего финансового года бюджетное обязательство, указанное в абзаце первом настоящего пункта, превышает неиспользованные лимиты бюджетных обязательств, отраженные на лицевом счете, открытом получателю бюджетных средств, направляет главному распорядителю (распорядителю)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  <w:lang w:eastAsia="ru-RU"/>
        </w:rPr>
        <w:t xml:space="preserve">и получателю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  <w:lang w:eastAsia="ru-RU"/>
        </w:rPr>
        <w:t>Уведомление о превышении не позднее первого рабочего дня апреля текущего финансового года.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17.1. </w:t>
      </w:r>
      <w:proofErr w:type="gramStart"/>
      <w:r w:rsidRPr="005A62B7">
        <w:rPr>
          <w:rFonts w:ascii="Times New Roman" w:hAnsi="Times New Roman"/>
          <w:sz w:val="28"/>
          <w:szCs w:val="28"/>
        </w:rPr>
        <w:t xml:space="preserve">В случае ликвидации, реорганизации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 либо изменения типа районного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в части аннулирования соответствующих неисполненных бюджетных обязательств.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5A62B7">
        <w:rPr>
          <w:rFonts w:ascii="Times New Roman" w:hAnsi="Times New Roman"/>
          <w:sz w:val="28"/>
          <w:szCs w:val="28"/>
        </w:rPr>
        <w:t xml:space="preserve">Сведения о бюджетном обязательстве, возникшем в соответствии с документами - основаниями, предусмотренными </w:t>
      </w:r>
      <w:hyperlink r:id="rId39" w:history="1">
        <w:r w:rsidRPr="005A62B7">
          <w:rPr>
            <w:rFonts w:ascii="Times New Roman" w:hAnsi="Times New Roman"/>
            <w:sz w:val="28"/>
            <w:szCs w:val="28"/>
          </w:rPr>
          <w:t>пунктами 11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r:id="rId40" w:history="1">
        <w:r w:rsidRPr="005A62B7">
          <w:rPr>
            <w:rFonts w:ascii="Times New Roman" w:hAnsi="Times New Roman"/>
            <w:sz w:val="28"/>
            <w:szCs w:val="28"/>
          </w:rPr>
          <w:t>12</w:t>
        </w:r>
      </w:hyperlink>
      <w:r w:rsidRPr="005A62B7">
        <w:rPr>
          <w:rFonts w:ascii="Times New Roman" w:hAnsi="Times New Roman"/>
          <w:sz w:val="28"/>
          <w:szCs w:val="28"/>
        </w:rPr>
        <w:t xml:space="preserve">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по исполнению исполнительного документа, решения налогового органа</w:t>
      </w:r>
      <w:proofErr w:type="gramEnd"/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5A62B7">
        <w:rPr>
          <w:rFonts w:ascii="Times New Roman" w:hAnsi="Times New Roman"/>
          <w:sz w:val="28"/>
          <w:szCs w:val="28"/>
        </w:rPr>
        <w:t>В случае если в Управлении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5A62B7">
        <w:rPr>
          <w:rFonts w:ascii="Times New Roman" w:hAnsi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2B7">
        <w:rPr>
          <w:rFonts w:ascii="Times New Roman" w:hAnsi="Times New Roman"/>
          <w:sz w:val="28"/>
          <w:szCs w:val="28"/>
        </w:rPr>
        <w:t xml:space="preserve"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</w:t>
      </w:r>
      <w:r w:rsidRPr="005A62B7">
        <w:rPr>
          <w:rFonts w:ascii="Times New Roman" w:hAnsi="Times New Roman"/>
          <w:sz w:val="28"/>
          <w:szCs w:val="28"/>
        </w:rPr>
        <w:lastRenderedPageBreak/>
        <w:t>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от имени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5A62B7">
        <w:rPr>
          <w:rFonts w:ascii="Times New Roman" w:hAnsi="Times New Roman"/>
          <w:sz w:val="28"/>
          <w:szCs w:val="28"/>
        </w:rPr>
        <w:t xml:space="preserve">В случае ликвидации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22. Информация о бюджетных обязательствах предоставляется: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Управлением посредством </w:t>
      </w:r>
      <w:r w:rsidRPr="005A62B7">
        <w:rPr>
          <w:rFonts w:ascii="Times New Roman" w:hAnsi="Times New Roman"/>
          <w:sz w:val="28"/>
          <w:szCs w:val="28"/>
          <w:lang w:eastAsia="ru-RU"/>
        </w:rPr>
        <w:t>предоставления информации о поставленных на учет бюджетных обязательствах (внесении изменений в ранее поставленные на учет бюджетные обязательства) и их исполнении (в том числе в форме электронного документа, а также посредством</w:t>
      </w:r>
      <w:r w:rsidRPr="005A62B7">
        <w:rPr>
          <w:rFonts w:ascii="Times New Roman" w:hAnsi="Times New Roman"/>
          <w:sz w:val="28"/>
          <w:szCs w:val="28"/>
        </w:rPr>
        <w:t xml:space="preserve"> обеспечения возможности формирования в информационной системе отчетности в составе показателей, предусмотренных в отчетных формах, указанных в </w:t>
      </w:r>
      <w:hyperlink w:anchor="Par173" w:history="1">
        <w:r w:rsidRPr="005A62B7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5A62B7">
        <w:rPr>
          <w:rFonts w:ascii="Times New Roman" w:hAnsi="Times New Roman"/>
          <w:sz w:val="28"/>
          <w:szCs w:val="28"/>
        </w:rPr>
        <w:t>25 Порядка);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Управление в виде документов, определенных </w:t>
      </w:r>
      <w:hyperlink w:anchor="Par173" w:history="1">
        <w:r w:rsidRPr="005A62B7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5A62B7">
        <w:rPr>
          <w:rFonts w:ascii="Times New Roman" w:hAnsi="Times New Roman"/>
          <w:sz w:val="28"/>
          <w:szCs w:val="28"/>
        </w:rPr>
        <w:t xml:space="preserve">25 Порядка, по запросам отдела финансов и налоговой политики администрации Покровского района, иных органов местного самоуправления, главных распорядителей средств </w:t>
      </w:r>
      <w:r w:rsidRPr="00CE774F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получателей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с учетом положений </w:t>
      </w:r>
      <w:hyperlink w:anchor="Par167" w:history="1">
        <w:r w:rsidRPr="005A62B7">
          <w:rPr>
            <w:rFonts w:ascii="Times New Roman" w:hAnsi="Times New Roman"/>
            <w:sz w:val="28"/>
            <w:szCs w:val="28"/>
          </w:rPr>
          <w:t>пунктов 23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24 Порядка.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7"/>
      <w:bookmarkEnd w:id="6"/>
      <w:r w:rsidRPr="005A62B7">
        <w:rPr>
          <w:rFonts w:ascii="Times New Roman" w:hAnsi="Times New Roman"/>
          <w:sz w:val="28"/>
          <w:szCs w:val="28"/>
        </w:rPr>
        <w:t>23. Информация о бюджетных и денежных обязательствах предоставляется: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Покровского района Орловской области</w:t>
      </w:r>
      <w:r w:rsidRPr="005A62B7">
        <w:rPr>
          <w:rFonts w:ascii="Times New Roman" w:hAnsi="Times New Roman"/>
          <w:sz w:val="28"/>
          <w:szCs w:val="28"/>
        </w:rPr>
        <w:t xml:space="preserve"> - по всем бюджетным обязательствам;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главным распорядителям (распорядителям)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- в части бюджетных обязательств подведомственных им получателей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получателям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- в части бюджетных обязательств соответствующего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иным органам местного самоуправления Покровского района Орловской области - в рамках их полномочий, установленных законодательством Российской Федерации.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 xml:space="preserve">Информация о бюджетных обязательствах предоставляется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Покровского района Орловской</w:t>
      </w:r>
      <w:r>
        <w:rPr>
          <w:rFonts w:ascii="Times New Roman" w:hAnsi="Times New Roman"/>
          <w:sz w:val="28"/>
          <w:szCs w:val="28"/>
        </w:rPr>
        <w:tab/>
        <w:t>области</w:t>
      </w:r>
      <w:r w:rsidRPr="005A62B7">
        <w:rPr>
          <w:rFonts w:ascii="Times New Roman" w:hAnsi="Times New Roman"/>
          <w:sz w:val="28"/>
          <w:szCs w:val="28"/>
          <w:lang w:eastAsia="ru-RU"/>
        </w:rPr>
        <w:t xml:space="preserve"> ежедневно (за исключением информации, содержащей сведения, составляющие государственную тайну, которая предоставляется еженедельно).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72"/>
      <w:bookmarkEnd w:id="7"/>
      <w:r w:rsidRPr="005A62B7">
        <w:rPr>
          <w:rFonts w:ascii="Times New Roman" w:hAnsi="Times New Roman"/>
          <w:sz w:val="28"/>
          <w:szCs w:val="28"/>
        </w:rPr>
        <w:t>24. Информация о бюджетных обязательствах, содержащих сведения, составляющие государственную тайну, предоставляется с соблюдением требований законодательства Российской Федерации о защите государственной тайны на бумажном носителе.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73"/>
      <w:bookmarkEnd w:id="8"/>
      <w:r w:rsidRPr="005A62B7">
        <w:rPr>
          <w:rFonts w:ascii="Times New Roman" w:hAnsi="Times New Roman"/>
          <w:sz w:val="28"/>
          <w:szCs w:val="28"/>
        </w:rPr>
        <w:t>25. Информация о бюджетных обязательствах предоставляется в соответствии со следующими положениями: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1) по запросу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Покровского района Орловской области</w:t>
      </w:r>
      <w:r w:rsidRPr="005A62B7">
        <w:rPr>
          <w:rFonts w:ascii="Times New Roman" w:hAnsi="Times New Roman"/>
          <w:sz w:val="28"/>
          <w:szCs w:val="28"/>
        </w:rPr>
        <w:t xml:space="preserve"> либо иного органа местного </w:t>
      </w:r>
      <w:r w:rsidRPr="005A62B7">
        <w:rPr>
          <w:rFonts w:ascii="Times New Roman" w:hAnsi="Times New Roman"/>
          <w:sz w:val="28"/>
          <w:szCs w:val="28"/>
        </w:rPr>
        <w:lastRenderedPageBreak/>
        <w:t>самоуправления Покровского района Орловской области, уполномоченного в соответствии с законодательством Российской Федерации на получение такой информации, Управление представляет с указанными в запросе детализацией и группировкой показателей: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а) Информацию о принятых на учет бюджетных обязательствах по форме согласно </w:t>
      </w:r>
      <w:hyperlink r:id="rId41" w:history="1">
        <w:r w:rsidRPr="005A62B7">
          <w:rPr>
            <w:rFonts w:ascii="Times New Roman" w:hAnsi="Times New Roman"/>
            <w:sz w:val="28"/>
            <w:szCs w:val="28"/>
          </w:rPr>
          <w:t>приложению 6</w:t>
        </w:r>
      </w:hyperlink>
      <w:r w:rsidRPr="005A62B7">
        <w:rPr>
          <w:rFonts w:ascii="Times New Roman" w:hAnsi="Times New Roman"/>
          <w:sz w:val="28"/>
          <w:szCs w:val="28"/>
        </w:rPr>
        <w:t xml:space="preserve"> к настоящему Порядку (код  формы  по </w:t>
      </w:r>
      <w:hyperlink r:id="rId42" w:history="1">
        <w:r w:rsidRPr="005A62B7">
          <w:rPr>
            <w:rFonts w:ascii="Times New Roman" w:hAnsi="Times New Roman"/>
            <w:sz w:val="28"/>
            <w:szCs w:val="28"/>
          </w:rPr>
          <w:t>ОКУД</w:t>
        </w:r>
      </w:hyperlink>
      <w:r w:rsidRPr="005A62B7">
        <w:rPr>
          <w:rFonts w:ascii="Times New Roman" w:hAnsi="Times New Roman"/>
          <w:sz w:val="28"/>
          <w:szCs w:val="28"/>
        </w:rPr>
        <w:t xml:space="preserve"> 0506601)  (далее  -  Информация о принятых на учет обязательствах), сформированную по 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года;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б) Информацию об исполнении бюджетных обязательств по форме согласно </w:t>
      </w:r>
      <w:hyperlink r:id="rId43" w:history="1">
        <w:r w:rsidRPr="005A62B7">
          <w:rPr>
            <w:rFonts w:ascii="Times New Roman" w:hAnsi="Times New Roman"/>
            <w:sz w:val="28"/>
            <w:szCs w:val="28"/>
          </w:rPr>
          <w:t>приложению 7</w:t>
        </w:r>
      </w:hyperlink>
      <w:r w:rsidRPr="005A62B7">
        <w:rPr>
          <w:rFonts w:ascii="Times New Roman" w:hAnsi="Times New Roman"/>
          <w:sz w:val="28"/>
          <w:szCs w:val="28"/>
        </w:rPr>
        <w:t xml:space="preserve"> к настоящему Порядку (код формы по </w:t>
      </w:r>
      <w:hyperlink r:id="rId44" w:history="1">
        <w:r w:rsidRPr="005A62B7">
          <w:rPr>
            <w:rFonts w:ascii="Times New Roman" w:hAnsi="Times New Roman"/>
            <w:sz w:val="28"/>
            <w:szCs w:val="28"/>
          </w:rPr>
          <w:t>ОКУД</w:t>
        </w:r>
      </w:hyperlink>
      <w:r w:rsidRPr="005A62B7">
        <w:rPr>
          <w:rFonts w:ascii="Times New Roman" w:hAnsi="Times New Roman"/>
          <w:sz w:val="28"/>
          <w:szCs w:val="28"/>
        </w:rPr>
        <w:t xml:space="preserve"> 0506603) (далее - Информация об исполнении обязательств), сформированную на дату, указанную в запросе;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2) по запросу главного распорядителя (распорядителя)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 Управление представляет с указанными в запросе детализацией и группировкой показателей: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а) Информацию о принятых на учет обязательствах по находящимся в ведении главного распорядителя (распорядителя)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получателям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, сформированную по состоянию на 1-е число месяца, указанного в запросе, или на 1-е число месяца, в котором поступил запрос нарастающим итогом с начала текущего финансового года;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3) по запросу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5A62B7">
        <w:rPr>
          <w:rFonts w:ascii="Times New Roman" w:hAnsi="Times New Roman"/>
          <w:sz w:val="28"/>
          <w:szCs w:val="28"/>
        </w:rPr>
        <w:t>предоставляет Справку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об исполнении принятых на учет бюджетных обязательств (далее - Справка об исполнении обязательств) по форме согласно </w:t>
      </w:r>
      <w:hyperlink r:id="rId45" w:history="1">
        <w:r w:rsidRPr="005A62B7">
          <w:rPr>
            <w:rFonts w:ascii="Times New Roman" w:hAnsi="Times New Roman"/>
            <w:sz w:val="28"/>
            <w:szCs w:val="28"/>
          </w:rPr>
          <w:t>приложению 5</w:t>
        </w:r>
      </w:hyperlink>
      <w:r w:rsidRPr="005A62B7">
        <w:rPr>
          <w:rFonts w:ascii="Times New Roman" w:hAnsi="Times New Roman"/>
          <w:sz w:val="28"/>
          <w:szCs w:val="28"/>
        </w:rPr>
        <w:t xml:space="preserve"> к настоящему Порядку (код формы по </w:t>
      </w:r>
      <w:hyperlink r:id="rId46" w:history="1">
        <w:r w:rsidRPr="005A62B7">
          <w:rPr>
            <w:rFonts w:ascii="Times New Roman" w:hAnsi="Times New Roman"/>
            <w:sz w:val="28"/>
            <w:szCs w:val="28"/>
          </w:rPr>
          <w:t xml:space="preserve">ОКУД </w:t>
        </w:r>
      </w:hyperlink>
      <w:r w:rsidRPr="005A62B7">
        <w:rPr>
          <w:rFonts w:ascii="Times New Roman" w:hAnsi="Times New Roman"/>
          <w:sz w:val="28"/>
          <w:szCs w:val="28"/>
        </w:rPr>
        <w:t>0506602).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5A62B7">
        <w:rPr>
          <w:rFonts w:ascii="Times New Roman" w:hAnsi="Times New Roman"/>
          <w:sz w:val="28"/>
          <w:szCs w:val="28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Управление на основании Сведений об обязательстве;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4) по запросу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Управление по месту обслуживания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формирует Справку о неисполненных в отчетном финансовом году бюджетных обязательствах по муниципальным контрактам на поставку товаров, выполнение работ, оказание услуг и соглашениям (нормативным правовым актам) о предоставлении из </w:t>
      </w:r>
      <w:r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5A62B7">
        <w:rPr>
          <w:rFonts w:ascii="Times New Roman" w:hAnsi="Times New Roman"/>
          <w:sz w:val="28"/>
          <w:szCs w:val="28"/>
        </w:rPr>
        <w:t>бюджетам поселений субвенций и иных межбюджетных трансфертов (далее - соглашение (нормативный правовой акт) о предоставлении межбюджетных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трансфертов), соглашениям (нормативным правовым актам) о предоставлении субсидий юридическим лицам по форме согласно </w:t>
      </w:r>
      <w:hyperlink r:id="rId47" w:history="1">
        <w:r w:rsidRPr="005A62B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5A62B7">
        <w:rPr>
          <w:rFonts w:ascii="Times New Roman" w:hAnsi="Times New Roman"/>
          <w:sz w:val="28"/>
          <w:szCs w:val="28"/>
        </w:rPr>
        <w:t xml:space="preserve">8 к Порядку (код формы по </w:t>
      </w:r>
      <w:hyperlink r:id="rId48" w:history="1">
        <w:r w:rsidRPr="005A62B7">
          <w:rPr>
            <w:rFonts w:ascii="Times New Roman" w:hAnsi="Times New Roman"/>
            <w:sz w:val="28"/>
            <w:szCs w:val="28"/>
          </w:rPr>
          <w:t>ОКУД</w:t>
        </w:r>
      </w:hyperlink>
      <w:r w:rsidRPr="005A62B7">
        <w:rPr>
          <w:rFonts w:ascii="Times New Roman" w:hAnsi="Times New Roman"/>
          <w:sz w:val="28"/>
          <w:szCs w:val="28"/>
        </w:rPr>
        <w:t xml:space="preserve"> 0506103) (далее - Справка о неисполненных бюджетных обязательствах).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При формировании Справки о неисполненных бюджетных обязательствах на бумажном носителе в части сведений, составляющих государственную тайну, </w:t>
      </w:r>
      <w:r w:rsidRPr="005A62B7">
        <w:rPr>
          <w:rFonts w:ascii="Times New Roman" w:hAnsi="Times New Roman"/>
          <w:sz w:val="28"/>
          <w:szCs w:val="28"/>
        </w:rPr>
        <w:lastRenderedPageBreak/>
        <w:t xml:space="preserve">она направляется получателю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не позднее трех рабочих дней со дня поступления соответствующего запроса.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муниципальных контрактов, договоров, соглашений (нормативных правовых актов) о предоставлении из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субвенций, иных межбюджетных трансфертов, соглашений (нормативных правовых актов) о предоставлении субсидий юридическим лицам, поставленных на учет в Управление на основании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2B7">
        <w:rPr>
          <w:rFonts w:ascii="Times New Roman" w:hAnsi="Times New Roman"/>
          <w:sz w:val="28"/>
          <w:szCs w:val="28"/>
        </w:rPr>
        <w:t>Сведений о бюджетных обязательствах и подлежавших в соответствии с условиями этих муниципальных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 о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2B7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межбюджетных трансфертов, соглашений (нормативных правовых актов) о предоставлении субсидий юридическим лицам.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 запросу главного </w:t>
      </w:r>
      <w:proofErr w:type="gramStart"/>
      <w:r w:rsidRPr="005A62B7">
        <w:rPr>
          <w:rFonts w:ascii="Times New Roman" w:hAnsi="Times New Roman"/>
          <w:sz w:val="28"/>
          <w:szCs w:val="28"/>
        </w:rPr>
        <w:t xml:space="preserve">распорядителя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формирует сводную Справку о неисполненных бюджетных обязательствах получателей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находящихся в ведении главного распорядителя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сформированную, в том числе на основании Справок о неисполненных бюджетных обязательствах, представленных Управлением, в части сведений, составляющих государственную тайну. При формировании сводной Справки о неисполненных бюджетных обязательствах на бумажном носителе в части сведений, составляющих государственную тайну, она направляется главному распорядителю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не позднее трех рабочих дней со дня поступления соответствующего запроса.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Главные распорядители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обязательств, в пределах которого могут быть увеличены бюджетные ассигнования на оплату муниципальных контрактов на поставку товаров, выполнение работ, оказание услуг, а также соглашений (нормативных правовых актов) о предоставлении из </w:t>
      </w:r>
      <w:r w:rsidRPr="00134756">
        <w:rPr>
          <w:rFonts w:ascii="Times New Roman" w:hAnsi="Times New Roman"/>
          <w:sz w:val="28"/>
          <w:szCs w:val="28"/>
        </w:rPr>
        <w:t>бюджета</w:t>
      </w:r>
      <w:proofErr w:type="gramEnd"/>
      <w:r w:rsidRPr="00134756">
        <w:rPr>
          <w:rFonts w:ascii="Times New Roman" w:hAnsi="Times New Roman"/>
          <w:sz w:val="28"/>
          <w:szCs w:val="28"/>
        </w:rPr>
        <w:t xml:space="preserve">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субвенций и иных межбюджетных трансфертов, соглашений (нормативных правовых актов) о предоставлении субсидий юридическим лицам по форме согласно </w:t>
      </w:r>
      <w:hyperlink r:id="rId49" w:history="1">
        <w:r w:rsidRPr="005A62B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A62B7"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9 к настоящему Порядку (код формы по </w:t>
      </w:r>
      <w:hyperlink r:id="rId50" w:history="1">
        <w:r w:rsidRPr="005A62B7">
          <w:rPr>
            <w:rFonts w:ascii="Times New Roman" w:hAnsi="Times New Roman"/>
            <w:sz w:val="28"/>
            <w:szCs w:val="28"/>
          </w:rPr>
          <w:t>ОКУД</w:t>
        </w:r>
      </w:hyperlink>
      <w:r w:rsidRPr="005A62B7">
        <w:rPr>
          <w:rFonts w:ascii="Times New Roman" w:hAnsi="Times New Roman"/>
          <w:sz w:val="28"/>
          <w:szCs w:val="28"/>
        </w:rPr>
        <w:t xml:space="preserve"> 0506104) (далее - Информация об объеме лимитов бюджетных обязательств).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Информация об объеме лимитов бюджетных обязатель</w:t>
      </w:r>
      <w:proofErr w:type="gramStart"/>
      <w:r w:rsidRPr="005A62B7">
        <w:rPr>
          <w:rFonts w:ascii="Times New Roman" w:hAnsi="Times New Roman"/>
          <w:sz w:val="28"/>
          <w:szCs w:val="28"/>
        </w:rPr>
        <w:t>ств пр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едставляется в форме электронного документа в информационной системе и подписывается электронной подписью лица, имеющего право действовать от имени главного распорядителя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lastRenderedPageBreak/>
        <w:t xml:space="preserve">Управление в течение двух рабочих дней после дня предоставления главным распорядителем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Информации об объеме лимитов бюджетных обязательств проверяет указанную информацию на не превышение суммы, на которую в текущем финансовом году могут быть увеличены бюджетные ассигнования главному распорядителю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на оплату муниципальных контрактов, договоров, соглашений (нормативных правовых актов) о предоставлении межбюджетных трансфертов, соглашений (нормативных правовых актов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) о предоставлении субсидий юридическим лицам, над соответствующей суммой, указанной в сводной Справке о неисполненных бюджетных обязательствах по соответствующему коду бюджетной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сформированной Управлением по данному главному распорядителю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При положительном результате проверки в соответствии с требованиями абзаца седьмого настоящего подпункта Управление подтверждает Информацию об объеме лимитов бюджетных обязательств путем ее подписания электронной подписью лица, имеющего право действовать от имени Управления.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Если Информация об объеме лимитов бюджетных обязательств не соответствует требованиям настоящего пункта, Управление не позднее двух рабочих дней после дня представления Информации об объеме лимитов бюджетных обязатель</w:t>
      </w:r>
      <w:proofErr w:type="gramStart"/>
      <w:r w:rsidRPr="005A62B7">
        <w:rPr>
          <w:rFonts w:ascii="Times New Roman" w:hAnsi="Times New Roman"/>
          <w:sz w:val="28"/>
          <w:szCs w:val="28"/>
        </w:rPr>
        <w:t>ств гл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авным распорядителем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направляет главному распорядителю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Протокол, в котором указывается причина возврата Информации о неисполненных бюджетных обязательствах.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26. </w:t>
      </w:r>
      <w:hyperlink r:id="rId51" w:history="1">
        <w:r w:rsidRPr="005A62B7">
          <w:rPr>
            <w:rFonts w:ascii="Times New Roman" w:hAnsi="Times New Roman"/>
            <w:sz w:val="28"/>
            <w:szCs w:val="28"/>
          </w:rPr>
          <w:t>Справка</w:t>
        </w:r>
      </w:hyperlink>
      <w:r w:rsidRPr="005A62B7">
        <w:rPr>
          <w:rFonts w:ascii="Times New Roman" w:hAnsi="Times New Roman"/>
          <w:sz w:val="28"/>
          <w:szCs w:val="28"/>
        </w:rPr>
        <w:t xml:space="preserve"> об исполнении обязательств формируется Управлением нарастающим итогом с начала финансового года в следующем порядке.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заголовочной </w:t>
      </w:r>
      <w:hyperlink r:id="rId52" w:history="1">
        <w:r w:rsidRPr="005A62B7">
          <w:rPr>
            <w:rFonts w:ascii="Times New Roman" w:hAnsi="Times New Roman"/>
            <w:sz w:val="28"/>
            <w:szCs w:val="28"/>
          </w:rPr>
          <w:t>части</w:t>
        </w:r>
      </w:hyperlink>
      <w:r w:rsidRPr="005A62B7">
        <w:rPr>
          <w:rFonts w:ascii="Times New Roman" w:hAnsi="Times New Roman"/>
          <w:sz w:val="28"/>
          <w:szCs w:val="28"/>
        </w:rPr>
        <w:t xml:space="preserve"> Справки об исполнении обязательств указывается вид обязательства – «бюджетное» в </w:t>
      </w:r>
      <w:proofErr w:type="gramStart"/>
      <w:r w:rsidRPr="005A62B7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которого формируется данная </w:t>
      </w:r>
      <w:hyperlink r:id="rId53" w:history="1">
        <w:r w:rsidRPr="005A62B7">
          <w:rPr>
            <w:rFonts w:ascii="Times New Roman" w:hAnsi="Times New Roman"/>
            <w:sz w:val="28"/>
            <w:szCs w:val="28"/>
          </w:rPr>
          <w:t>справка</w:t>
        </w:r>
      </w:hyperlink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табличной </w:t>
      </w:r>
      <w:hyperlink r:id="rId54" w:history="1">
        <w:r w:rsidRPr="005A62B7">
          <w:rPr>
            <w:rFonts w:ascii="Times New Roman" w:hAnsi="Times New Roman"/>
            <w:sz w:val="28"/>
            <w:szCs w:val="28"/>
          </w:rPr>
          <w:t>части</w:t>
        </w:r>
      </w:hyperlink>
      <w:r w:rsidRPr="005A62B7">
        <w:rPr>
          <w:rFonts w:ascii="Times New Roman" w:hAnsi="Times New Roman"/>
          <w:sz w:val="28"/>
          <w:szCs w:val="28"/>
        </w:rPr>
        <w:t xml:space="preserve"> Справки об исполнении обязательств отражаются показатели: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55" w:history="1">
        <w:r w:rsidRPr="005A62B7">
          <w:rPr>
            <w:rFonts w:ascii="Times New Roman" w:hAnsi="Times New Roman"/>
            <w:sz w:val="28"/>
            <w:szCs w:val="28"/>
          </w:rPr>
          <w:t>графах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56" w:history="1">
        <w:r w:rsidRPr="005A62B7">
          <w:rPr>
            <w:rFonts w:ascii="Times New Roman" w:hAnsi="Times New Roman"/>
            <w:sz w:val="28"/>
            <w:szCs w:val="28"/>
          </w:rPr>
          <w:t>4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составная часть кода бюджетной классификации Российской Федерации, по которому в Управление приняты на учет бюджетные обязательства;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57" w:history="1">
        <w:r w:rsidRPr="005A62B7">
          <w:rPr>
            <w:rFonts w:ascii="Times New Roman" w:hAnsi="Times New Roman"/>
            <w:sz w:val="28"/>
            <w:szCs w:val="28"/>
          </w:rPr>
          <w:t>графах 5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58" w:history="1">
        <w:r w:rsidRPr="005A62B7">
          <w:rPr>
            <w:rFonts w:ascii="Times New Roman" w:hAnsi="Times New Roman"/>
            <w:sz w:val="28"/>
            <w:szCs w:val="28"/>
          </w:rPr>
          <w:t>7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распределенных лимитов бюджетных обязательств на текущий финансовый год, на первый год планового периода, на второй год планового периода;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59" w:history="1">
        <w:r w:rsidRPr="005A62B7">
          <w:rPr>
            <w:rFonts w:ascii="Times New Roman" w:hAnsi="Times New Roman"/>
            <w:sz w:val="28"/>
            <w:szCs w:val="28"/>
          </w:rPr>
          <w:t>графах 8</w:t>
        </w:r>
      </w:hyperlink>
      <w:r w:rsidRPr="005A62B7">
        <w:rPr>
          <w:rFonts w:ascii="Times New Roman" w:hAnsi="Times New Roman"/>
          <w:sz w:val="28"/>
          <w:szCs w:val="28"/>
        </w:rPr>
        <w:t xml:space="preserve">, </w:t>
      </w:r>
      <w:hyperlink r:id="rId60" w:history="1">
        <w:r w:rsidRPr="005A62B7">
          <w:rPr>
            <w:rFonts w:ascii="Times New Roman" w:hAnsi="Times New Roman"/>
            <w:sz w:val="28"/>
            <w:szCs w:val="28"/>
          </w:rPr>
          <w:t>9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соответственно номер и дата документа-основания (исполнительного документа, решения налогового органа);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61" w:history="1">
        <w:r w:rsidRPr="005A62B7">
          <w:rPr>
            <w:rFonts w:ascii="Times New Roman" w:hAnsi="Times New Roman"/>
            <w:sz w:val="28"/>
            <w:szCs w:val="28"/>
          </w:rPr>
          <w:t>графе 10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учетный номер бюджетного обязательства;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62" w:history="1">
        <w:r w:rsidRPr="005A62B7">
          <w:rPr>
            <w:rFonts w:ascii="Times New Roman" w:hAnsi="Times New Roman"/>
            <w:sz w:val="28"/>
            <w:szCs w:val="28"/>
          </w:rPr>
          <w:t>графе 11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код объекта ФАИП </w:t>
      </w:r>
      <w:r w:rsidRPr="005A62B7">
        <w:rPr>
          <w:rFonts w:ascii="Times New Roman" w:hAnsi="Times New Roman"/>
          <w:sz w:val="28"/>
          <w:szCs w:val="28"/>
          <w:lang w:eastAsia="ru-RU"/>
        </w:rPr>
        <w:t>(код мероприятия по информатизации)</w:t>
      </w:r>
      <w:r w:rsidRPr="005A62B7">
        <w:rPr>
          <w:rFonts w:ascii="Times New Roman" w:hAnsi="Times New Roman"/>
          <w:sz w:val="28"/>
          <w:szCs w:val="28"/>
        </w:rPr>
        <w:t>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63" w:history="1">
        <w:r w:rsidRPr="005A62B7">
          <w:rPr>
            <w:rFonts w:ascii="Times New Roman" w:hAnsi="Times New Roman"/>
            <w:sz w:val="28"/>
            <w:szCs w:val="28"/>
          </w:rPr>
          <w:t>графах 12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64" w:history="1">
        <w:r w:rsidRPr="005A62B7">
          <w:rPr>
            <w:rFonts w:ascii="Times New Roman" w:hAnsi="Times New Roman"/>
            <w:sz w:val="28"/>
            <w:szCs w:val="28"/>
          </w:rPr>
          <w:t>14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принятые на учет в Управлении бюджетные обязательства соответственно на текущий финансовый год (с учетом неисполненных бюджетных или денежных обязатель</w:t>
      </w:r>
      <w:proofErr w:type="gramStart"/>
      <w:r w:rsidRPr="005A62B7">
        <w:rPr>
          <w:rFonts w:ascii="Times New Roman" w:hAnsi="Times New Roman"/>
          <w:sz w:val="28"/>
          <w:szCs w:val="28"/>
        </w:rPr>
        <w:t>ств пр</w:t>
      </w:r>
      <w:proofErr w:type="gramEnd"/>
      <w:r w:rsidRPr="005A62B7">
        <w:rPr>
          <w:rFonts w:ascii="Times New Roman" w:hAnsi="Times New Roman"/>
          <w:sz w:val="28"/>
          <w:szCs w:val="28"/>
        </w:rPr>
        <w:t>ошлых лет), на первый и на второй года планового периода;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lastRenderedPageBreak/>
        <w:t xml:space="preserve">в </w:t>
      </w:r>
      <w:hyperlink r:id="rId65" w:history="1">
        <w:r w:rsidRPr="005A62B7">
          <w:rPr>
            <w:rFonts w:ascii="Times New Roman" w:hAnsi="Times New Roman"/>
            <w:sz w:val="28"/>
            <w:szCs w:val="28"/>
          </w:rPr>
          <w:t>графах 15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66" w:history="1">
        <w:r w:rsidRPr="005A62B7">
          <w:rPr>
            <w:rFonts w:ascii="Times New Roman" w:hAnsi="Times New Roman"/>
            <w:sz w:val="28"/>
            <w:szCs w:val="28"/>
          </w:rPr>
          <w:t>16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и процент исполненных бюджетных обязательств текущего финансового года в разрезе кодов бюджетной классификации Российской Федерации;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67" w:history="1">
        <w:r w:rsidRPr="005A62B7">
          <w:rPr>
            <w:rFonts w:ascii="Times New Roman" w:hAnsi="Times New Roman"/>
            <w:sz w:val="28"/>
            <w:szCs w:val="28"/>
          </w:rPr>
          <w:t>графе 17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неисполненных бюджетных обязательств текущего финансового года в разрезе кодов бюджетной классификации Российской Федерации (показатель </w:t>
      </w:r>
      <w:hyperlink r:id="rId68" w:history="1">
        <w:r w:rsidRPr="005A62B7">
          <w:rPr>
            <w:rFonts w:ascii="Times New Roman" w:hAnsi="Times New Roman"/>
            <w:sz w:val="28"/>
            <w:szCs w:val="28"/>
          </w:rPr>
          <w:t>графы 12</w:t>
        </w:r>
      </w:hyperlink>
      <w:r w:rsidRPr="005A62B7">
        <w:rPr>
          <w:rFonts w:ascii="Times New Roman" w:hAnsi="Times New Roman"/>
          <w:sz w:val="28"/>
          <w:szCs w:val="28"/>
        </w:rPr>
        <w:t xml:space="preserve"> минус показатель </w:t>
      </w:r>
      <w:hyperlink r:id="rId69" w:history="1">
        <w:r w:rsidRPr="005A62B7">
          <w:rPr>
            <w:rFonts w:ascii="Times New Roman" w:hAnsi="Times New Roman"/>
            <w:sz w:val="28"/>
            <w:szCs w:val="28"/>
          </w:rPr>
          <w:t>графы 15</w:t>
        </w:r>
      </w:hyperlink>
      <w:r w:rsidRPr="005A62B7">
        <w:rPr>
          <w:rFonts w:ascii="Times New Roman" w:hAnsi="Times New Roman"/>
          <w:sz w:val="28"/>
          <w:szCs w:val="28"/>
        </w:rPr>
        <w:t>);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70" w:history="1">
        <w:r w:rsidRPr="005A62B7">
          <w:rPr>
            <w:rFonts w:ascii="Times New Roman" w:hAnsi="Times New Roman"/>
            <w:sz w:val="28"/>
            <w:szCs w:val="28"/>
          </w:rPr>
          <w:t>графах 18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71" w:history="1">
        <w:r w:rsidRPr="005A62B7">
          <w:rPr>
            <w:rFonts w:ascii="Times New Roman" w:hAnsi="Times New Roman"/>
            <w:sz w:val="28"/>
            <w:szCs w:val="28"/>
          </w:rPr>
          <w:t>19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и процент неиспользованного остатка лимитов бюджетных обязательств текущего финансового года.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27. </w:t>
      </w:r>
      <w:hyperlink r:id="rId72" w:history="1">
        <w:r w:rsidRPr="005A62B7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5A62B7">
        <w:rPr>
          <w:rFonts w:ascii="Times New Roman" w:hAnsi="Times New Roman"/>
          <w:sz w:val="28"/>
          <w:szCs w:val="28"/>
        </w:rPr>
        <w:t xml:space="preserve"> о принятых на учет обязательствах формируется Управлением в следующем порядке.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При формировании </w:t>
      </w:r>
      <w:hyperlink r:id="rId73" w:history="1">
        <w:r w:rsidRPr="005A62B7">
          <w:rPr>
            <w:rFonts w:ascii="Times New Roman" w:hAnsi="Times New Roman"/>
            <w:sz w:val="28"/>
            <w:szCs w:val="28"/>
          </w:rPr>
          <w:t>Информации</w:t>
        </w:r>
      </w:hyperlink>
      <w:r w:rsidRPr="005A62B7">
        <w:rPr>
          <w:rFonts w:ascii="Times New Roman" w:hAnsi="Times New Roman"/>
          <w:sz w:val="28"/>
          <w:szCs w:val="28"/>
        </w:rPr>
        <w:t xml:space="preserve"> о принятых на учет обязательствах в целом по всем получателям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реквизит </w:t>
      </w:r>
      <w:hyperlink r:id="rId74" w:history="1">
        <w:r w:rsidRPr="005A62B7">
          <w:rPr>
            <w:rFonts w:ascii="Times New Roman" w:hAnsi="Times New Roman"/>
            <w:sz w:val="28"/>
            <w:szCs w:val="28"/>
          </w:rPr>
          <w:t>заголовочной части</w:t>
        </w:r>
      </w:hyperlink>
      <w:r w:rsidRPr="005A62B7">
        <w:rPr>
          <w:rFonts w:ascii="Times New Roman" w:hAnsi="Times New Roman"/>
          <w:sz w:val="28"/>
          <w:szCs w:val="28"/>
        </w:rPr>
        <w:t xml:space="preserve"> «Главный распорядитель (распорядитель) бюджетных средств» не заполняется.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5" w:history="1">
        <w:r w:rsidRPr="005A62B7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5A62B7">
        <w:rPr>
          <w:rFonts w:ascii="Times New Roman" w:hAnsi="Times New Roman"/>
          <w:sz w:val="28"/>
          <w:szCs w:val="28"/>
        </w:rPr>
        <w:t xml:space="preserve"> о принятых на учет обязательствах формируется в разрезе участников бюджетного процесса в соответствии с запросом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Покровского района Орловской области</w:t>
      </w:r>
      <w:r w:rsidRPr="005A62B7">
        <w:rPr>
          <w:rFonts w:ascii="Times New Roman" w:hAnsi="Times New Roman"/>
          <w:sz w:val="28"/>
          <w:szCs w:val="28"/>
        </w:rPr>
        <w:t xml:space="preserve">, главных распорядителей (распорядителей)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заголовочной </w:t>
      </w:r>
      <w:hyperlink r:id="rId76" w:history="1">
        <w:r w:rsidRPr="005A62B7">
          <w:rPr>
            <w:rFonts w:ascii="Times New Roman" w:hAnsi="Times New Roman"/>
            <w:sz w:val="28"/>
            <w:szCs w:val="28"/>
          </w:rPr>
          <w:t>части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Информации о принятых на учет обязательствах указывается вид обязательства «бюджетное», в отношении которого формируется данная информация.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Табличная </w:t>
      </w:r>
      <w:hyperlink r:id="rId77" w:history="1">
        <w:r w:rsidRPr="005A62B7">
          <w:rPr>
            <w:rFonts w:ascii="Times New Roman" w:hAnsi="Times New Roman"/>
            <w:sz w:val="28"/>
            <w:szCs w:val="28"/>
          </w:rPr>
          <w:t>часть</w:t>
        </w:r>
      </w:hyperlink>
      <w:r w:rsidRPr="005A62B7">
        <w:rPr>
          <w:rFonts w:ascii="Times New Roman" w:hAnsi="Times New Roman"/>
          <w:sz w:val="28"/>
          <w:szCs w:val="28"/>
        </w:rPr>
        <w:t xml:space="preserve"> формы Информации </w:t>
      </w:r>
      <w:proofErr w:type="gramStart"/>
      <w:r w:rsidRPr="005A62B7">
        <w:rPr>
          <w:rFonts w:ascii="Times New Roman" w:hAnsi="Times New Roman"/>
          <w:sz w:val="28"/>
          <w:szCs w:val="28"/>
        </w:rPr>
        <w:t>о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принятых на учет обязательств заполняется следующим образом: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78" w:history="1">
        <w:r w:rsidRPr="005A62B7">
          <w:rPr>
            <w:rFonts w:ascii="Times New Roman" w:hAnsi="Times New Roman"/>
            <w:sz w:val="28"/>
            <w:szCs w:val="28"/>
          </w:rPr>
          <w:t>графах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79" w:history="1">
        <w:r w:rsidRPr="005A62B7">
          <w:rPr>
            <w:rFonts w:ascii="Times New Roman" w:hAnsi="Times New Roman"/>
            <w:sz w:val="28"/>
            <w:szCs w:val="28"/>
          </w:rPr>
          <w:t>4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составная часть кода бюджетной классификации Российской Федерации, по которому в Управлении учтено бюджетное обязательство. </w:t>
      </w:r>
      <w:proofErr w:type="gramStart"/>
      <w:r w:rsidRPr="005A62B7">
        <w:rPr>
          <w:rFonts w:ascii="Times New Roman" w:hAnsi="Times New Roman"/>
          <w:sz w:val="28"/>
          <w:szCs w:val="28"/>
        </w:rPr>
        <w:t xml:space="preserve">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 бюджетных обязательствах, устанавливается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A62B7">
        <w:rPr>
          <w:rFonts w:ascii="Times New Roman" w:hAnsi="Times New Roman"/>
          <w:sz w:val="28"/>
          <w:szCs w:val="28"/>
        </w:rPr>
        <w:t>Покровского района</w:t>
      </w:r>
      <w:r>
        <w:rPr>
          <w:rFonts w:ascii="Times New Roman" w:hAnsi="Times New Roman"/>
          <w:sz w:val="28"/>
          <w:szCs w:val="28"/>
        </w:rPr>
        <w:t xml:space="preserve"> Орловской области</w:t>
      </w:r>
      <w:r w:rsidRPr="005A62B7">
        <w:rPr>
          <w:rFonts w:ascii="Times New Roman" w:hAnsi="Times New Roman"/>
          <w:sz w:val="28"/>
          <w:szCs w:val="28"/>
        </w:rPr>
        <w:t xml:space="preserve">, главными распорядителями или распорядителями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, по запросу которых формируется Информация о принятых на учет обязательствах;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80" w:history="1">
        <w:r w:rsidRPr="005A62B7">
          <w:rPr>
            <w:rFonts w:ascii="Times New Roman" w:hAnsi="Times New Roman"/>
            <w:sz w:val="28"/>
            <w:szCs w:val="28"/>
          </w:rPr>
          <w:t>графе 5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код валюты по </w:t>
      </w:r>
      <w:hyperlink r:id="rId81" w:history="1">
        <w:r w:rsidRPr="005A62B7">
          <w:rPr>
            <w:rFonts w:ascii="Times New Roman" w:hAnsi="Times New Roman"/>
            <w:sz w:val="28"/>
            <w:szCs w:val="28"/>
          </w:rPr>
          <w:t>ОКВ</w:t>
        </w:r>
      </w:hyperlink>
      <w:r w:rsidRPr="005A62B7">
        <w:rPr>
          <w:rFonts w:ascii="Times New Roman" w:hAnsi="Times New Roman"/>
          <w:sz w:val="28"/>
          <w:szCs w:val="28"/>
        </w:rPr>
        <w:t>, в которой принято бюджетное обязательство;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82" w:history="1">
        <w:r w:rsidRPr="005A62B7">
          <w:rPr>
            <w:rFonts w:ascii="Times New Roman" w:hAnsi="Times New Roman"/>
            <w:sz w:val="28"/>
            <w:szCs w:val="28"/>
          </w:rPr>
          <w:t>графе 6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r w:rsidRPr="005A62B7">
        <w:rPr>
          <w:rFonts w:ascii="Times New Roman" w:hAnsi="Times New Roman"/>
          <w:sz w:val="28"/>
          <w:szCs w:val="28"/>
          <w:lang w:eastAsia="ru-RU"/>
        </w:rPr>
        <w:t>код объекта ФАИП (код мероприятия по информатизации);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  <w:lang w:eastAsia="ru-RU"/>
        </w:rPr>
        <w:t xml:space="preserve">в графе 7 - </w:t>
      </w:r>
      <w:r w:rsidRPr="005A62B7">
        <w:rPr>
          <w:rFonts w:ascii="Times New Roman" w:hAnsi="Times New Roman"/>
          <w:sz w:val="28"/>
          <w:szCs w:val="28"/>
        </w:rPr>
        <w:t>отражаются суммы неисполненных обязатель</w:t>
      </w:r>
      <w:proofErr w:type="gramStart"/>
      <w:r w:rsidRPr="005A62B7">
        <w:rPr>
          <w:rFonts w:ascii="Times New Roman" w:hAnsi="Times New Roman"/>
          <w:sz w:val="28"/>
          <w:szCs w:val="28"/>
        </w:rPr>
        <w:t>ств пр</w:t>
      </w:r>
      <w:proofErr w:type="gramEnd"/>
      <w:r w:rsidRPr="005A62B7">
        <w:rPr>
          <w:rFonts w:ascii="Times New Roman" w:hAnsi="Times New Roman"/>
          <w:sz w:val="28"/>
          <w:szCs w:val="28"/>
        </w:rPr>
        <w:t>ошлых лет;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83" w:history="1">
        <w:r w:rsidRPr="005A62B7">
          <w:rPr>
            <w:rFonts w:ascii="Times New Roman" w:hAnsi="Times New Roman"/>
            <w:sz w:val="28"/>
            <w:szCs w:val="28"/>
          </w:rPr>
          <w:t>графах 8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84" w:history="1">
        <w:r w:rsidRPr="005A62B7">
          <w:rPr>
            <w:rFonts w:ascii="Times New Roman" w:hAnsi="Times New Roman"/>
            <w:sz w:val="28"/>
            <w:szCs w:val="28"/>
          </w:rPr>
          <w:t>24</w:t>
        </w:r>
      </w:hyperlink>
      <w:r w:rsidRPr="005A62B7">
        <w:rPr>
          <w:rFonts w:ascii="Times New Roman" w:hAnsi="Times New Roman"/>
          <w:sz w:val="28"/>
          <w:szCs w:val="28"/>
        </w:rPr>
        <w:t xml:space="preserve"> отражаются суммы принятых бюджетных обязательств за счет средств районного бюджета в валюте Российской Федерации. 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обязательствах, соответственно: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85" w:history="1">
        <w:r w:rsidRPr="005A62B7">
          <w:rPr>
            <w:rFonts w:ascii="Times New Roman" w:hAnsi="Times New Roman"/>
            <w:sz w:val="28"/>
            <w:szCs w:val="28"/>
          </w:rPr>
          <w:t>графах 8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86" w:history="1">
        <w:r w:rsidRPr="005A62B7">
          <w:rPr>
            <w:rFonts w:ascii="Times New Roman" w:hAnsi="Times New Roman"/>
            <w:sz w:val="28"/>
            <w:szCs w:val="28"/>
          </w:rPr>
          <w:t>19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в разрезе каждого месяца текущего финансового года;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87" w:history="1">
        <w:r w:rsidRPr="005A62B7">
          <w:rPr>
            <w:rFonts w:ascii="Times New Roman" w:hAnsi="Times New Roman"/>
            <w:sz w:val="28"/>
            <w:szCs w:val="28"/>
          </w:rPr>
          <w:t>графе 20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итоговая сумма бюджетных обязательств текущего финансового года;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lastRenderedPageBreak/>
        <w:t xml:space="preserve">в </w:t>
      </w:r>
      <w:hyperlink r:id="rId88" w:history="1">
        <w:r w:rsidRPr="005A62B7">
          <w:rPr>
            <w:rFonts w:ascii="Times New Roman" w:hAnsi="Times New Roman"/>
            <w:sz w:val="28"/>
            <w:szCs w:val="28"/>
          </w:rPr>
          <w:t>графе 21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бюджетных обязательств, принятая на первый год планового периода;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89" w:history="1">
        <w:r w:rsidRPr="005A62B7">
          <w:rPr>
            <w:rFonts w:ascii="Times New Roman" w:hAnsi="Times New Roman"/>
            <w:sz w:val="28"/>
            <w:szCs w:val="28"/>
          </w:rPr>
          <w:t>графе 22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бюджетных обязательств, принятая на второй год планового периода;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90" w:history="1">
        <w:r w:rsidRPr="005A62B7">
          <w:rPr>
            <w:rFonts w:ascii="Times New Roman" w:hAnsi="Times New Roman"/>
            <w:sz w:val="28"/>
            <w:szCs w:val="28"/>
          </w:rPr>
          <w:t>графе 23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бюджетных обязательств, принятая на третий год после текущего финансового года;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91" w:history="1">
        <w:r w:rsidRPr="005A62B7">
          <w:rPr>
            <w:rFonts w:ascii="Times New Roman" w:hAnsi="Times New Roman"/>
            <w:sz w:val="28"/>
            <w:szCs w:val="28"/>
          </w:rPr>
          <w:t>графе 24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бюджетных обязательств, принятая на </w:t>
      </w:r>
      <w:r w:rsidRPr="005A62B7">
        <w:rPr>
          <w:rFonts w:ascii="Times New Roman" w:hAnsi="Times New Roman"/>
          <w:sz w:val="28"/>
          <w:szCs w:val="28"/>
          <w:lang w:eastAsia="ru-RU"/>
        </w:rPr>
        <w:t xml:space="preserve">последующие годы </w:t>
      </w:r>
      <w:r w:rsidRPr="005A62B7">
        <w:rPr>
          <w:rFonts w:ascii="Times New Roman" w:hAnsi="Times New Roman"/>
          <w:sz w:val="28"/>
          <w:szCs w:val="28"/>
        </w:rPr>
        <w:t>после текущего финансового года.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 </w:t>
      </w:r>
      <w:hyperlink r:id="rId92" w:history="1">
        <w:r w:rsidRPr="005A62B7">
          <w:rPr>
            <w:rFonts w:ascii="Times New Roman" w:hAnsi="Times New Roman"/>
            <w:sz w:val="28"/>
            <w:szCs w:val="28"/>
          </w:rPr>
          <w:t>строке</w:t>
        </w:r>
      </w:hyperlink>
      <w:r w:rsidRPr="005A62B7">
        <w:rPr>
          <w:rFonts w:ascii="Times New Roman" w:hAnsi="Times New Roman"/>
          <w:sz w:val="28"/>
          <w:szCs w:val="28"/>
        </w:rPr>
        <w:t xml:space="preserve"> «Итого по коду БК» в графах 7 - 24 указывается итоговая сумма бюджетных обязатель</w:t>
      </w:r>
      <w:proofErr w:type="gramStart"/>
      <w:r w:rsidRPr="005A62B7">
        <w:rPr>
          <w:rFonts w:ascii="Times New Roman" w:hAnsi="Times New Roman"/>
          <w:sz w:val="28"/>
          <w:szCs w:val="28"/>
        </w:rPr>
        <w:t>ств гр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уппировано по всем кодам бюджетной классификации Российской Федерации, указанным в </w:t>
      </w:r>
      <w:hyperlink r:id="rId93" w:history="1">
        <w:r w:rsidRPr="005A62B7">
          <w:rPr>
            <w:rFonts w:ascii="Times New Roman" w:hAnsi="Times New Roman"/>
            <w:sz w:val="28"/>
            <w:szCs w:val="28"/>
          </w:rPr>
          <w:t>графах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94" w:history="1">
        <w:r w:rsidRPr="005A62B7">
          <w:rPr>
            <w:rFonts w:ascii="Times New Roman" w:hAnsi="Times New Roman"/>
            <w:sz w:val="28"/>
            <w:szCs w:val="28"/>
          </w:rPr>
          <w:t>4</w:t>
        </w:r>
      </w:hyperlink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 </w:t>
      </w:r>
      <w:hyperlink r:id="rId95" w:history="1">
        <w:r w:rsidRPr="005A62B7">
          <w:rPr>
            <w:rFonts w:ascii="Times New Roman" w:hAnsi="Times New Roman"/>
            <w:sz w:val="28"/>
            <w:szCs w:val="28"/>
          </w:rPr>
          <w:t>строке</w:t>
        </w:r>
      </w:hyperlink>
      <w:r w:rsidRPr="005A62B7">
        <w:rPr>
          <w:rFonts w:ascii="Times New Roman" w:hAnsi="Times New Roman"/>
          <w:sz w:val="28"/>
          <w:szCs w:val="28"/>
        </w:rPr>
        <w:t xml:space="preserve"> «Итого по участнику бюджетного процесса» по графам 7 - 24 указываются итоговые суммы бюджетных обязательств в целом по главному распорядителю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по всем или по отдельным распорядителям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либо по отдельным получателям средств районного бюджета, как определено в запросе.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>В случае формирования Информации о принятых на учет обязательствах в целом по получателям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hyperlink r:id="rId96" w:history="1">
        <w:r w:rsidRPr="005A62B7">
          <w:rPr>
            <w:rFonts w:ascii="Times New Roman" w:hAnsi="Times New Roman"/>
            <w:sz w:val="28"/>
            <w:szCs w:val="28"/>
          </w:rPr>
          <w:t>строка</w:t>
        </w:r>
      </w:hyperlink>
      <w:r w:rsidRPr="005A62B7">
        <w:rPr>
          <w:rFonts w:ascii="Times New Roman" w:hAnsi="Times New Roman"/>
          <w:sz w:val="28"/>
          <w:szCs w:val="28"/>
        </w:rPr>
        <w:t xml:space="preserve"> «Итого по участнику бюджетного процесса» не заполняется.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 </w:t>
      </w:r>
      <w:hyperlink r:id="rId97" w:history="1">
        <w:r w:rsidRPr="005A62B7">
          <w:rPr>
            <w:rFonts w:ascii="Times New Roman" w:hAnsi="Times New Roman"/>
            <w:sz w:val="28"/>
            <w:szCs w:val="28"/>
          </w:rPr>
          <w:t>строке</w:t>
        </w:r>
      </w:hyperlink>
      <w:r w:rsidRPr="005A62B7">
        <w:rPr>
          <w:rFonts w:ascii="Times New Roman" w:hAnsi="Times New Roman"/>
          <w:sz w:val="28"/>
          <w:szCs w:val="28"/>
        </w:rPr>
        <w:t xml:space="preserve"> «Всего» по графам 7 - 24 указываются итоговые суммы бюджетных обязательств.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Управление представляет сводную Информацию о принятых на учет обязательствах по запросу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A62B7">
        <w:rPr>
          <w:rFonts w:ascii="Times New Roman" w:hAnsi="Times New Roman"/>
          <w:sz w:val="28"/>
          <w:szCs w:val="28"/>
        </w:rPr>
        <w:t xml:space="preserve"> Покровского района</w:t>
      </w:r>
      <w:r>
        <w:rPr>
          <w:rFonts w:ascii="Times New Roman" w:hAnsi="Times New Roman"/>
          <w:sz w:val="28"/>
          <w:szCs w:val="28"/>
        </w:rPr>
        <w:t xml:space="preserve"> Орловской области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28. </w:t>
      </w:r>
      <w:hyperlink r:id="rId98" w:history="1">
        <w:r w:rsidRPr="005A62B7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5A62B7">
        <w:rPr>
          <w:rFonts w:ascii="Times New Roman" w:hAnsi="Times New Roman"/>
          <w:sz w:val="28"/>
          <w:szCs w:val="28"/>
        </w:rPr>
        <w:t xml:space="preserve"> об исполнении обязательств формируется Управлением в следующем порядке.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заголовочной </w:t>
      </w:r>
      <w:hyperlink r:id="rId99" w:history="1">
        <w:r w:rsidRPr="005A62B7">
          <w:rPr>
            <w:rFonts w:ascii="Times New Roman" w:hAnsi="Times New Roman"/>
            <w:sz w:val="28"/>
            <w:szCs w:val="28"/>
          </w:rPr>
          <w:t>части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Информации об исполнении обязательств указывается соответствующий вид обязательства «бюджетное», в отношении которого формируется данная информация.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табличной </w:t>
      </w:r>
      <w:hyperlink r:id="rId100" w:history="1">
        <w:r w:rsidRPr="005A62B7">
          <w:rPr>
            <w:rFonts w:ascii="Times New Roman" w:hAnsi="Times New Roman"/>
            <w:sz w:val="28"/>
            <w:szCs w:val="28"/>
          </w:rPr>
          <w:t>части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Информации об исполнении обязательств отражаются: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01" w:history="1">
        <w:r w:rsidRPr="005A62B7">
          <w:rPr>
            <w:rFonts w:ascii="Times New Roman" w:hAnsi="Times New Roman"/>
            <w:sz w:val="28"/>
            <w:szCs w:val="28"/>
          </w:rPr>
          <w:t>графах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02" w:history="1">
        <w:r w:rsidRPr="005A62B7">
          <w:rPr>
            <w:rFonts w:ascii="Times New Roman" w:hAnsi="Times New Roman"/>
            <w:sz w:val="28"/>
            <w:szCs w:val="28"/>
          </w:rPr>
          <w:t>4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составная часть кода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, по которому в Управлении учтено бюджетное обязательство;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03" w:history="1">
        <w:r w:rsidRPr="005A62B7">
          <w:rPr>
            <w:rFonts w:ascii="Times New Roman" w:hAnsi="Times New Roman"/>
            <w:sz w:val="28"/>
            <w:szCs w:val="28"/>
          </w:rPr>
          <w:t>графах 5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04" w:history="1">
        <w:r w:rsidRPr="005A62B7">
          <w:rPr>
            <w:rFonts w:ascii="Times New Roman" w:hAnsi="Times New Roman"/>
            <w:sz w:val="28"/>
            <w:szCs w:val="28"/>
          </w:rPr>
          <w:t>7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доведенных лимитов бюджетных обязательств на текущий финансовый год, первый год планового периода, второй год планового периода;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05" w:history="1">
        <w:r w:rsidRPr="005A62B7">
          <w:rPr>
            <w:rFonts w:ascii="Times New Roman" w:hAnsi="Times New Roman"/>
            <w:sz w:val="28"/>
            <w:szCs w:val="28"/>
          </w:rPr>
          <w:t>графах 8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06" w:history="1">
        <w:r w:rsidRPr="005A62B7">
          <w:rPr>
            <w:rFonts w:ascii="Times New Roman" w:hAnsi="Times New Roman"/>
            <w:sz w:val="28"/>
            <w:szCs w:val="28"/>
          </w:rPr>
          <w:t>10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принятые на учет бюджетные обязательства за счет средств районного бюджета соответственно на текущий финансовый год (с учетом неисполненных обязатель</w:t>
      </w:r>
      <w:proofErr w:type="gramStart"/>
      <w:r w:rsidRPr="005A62B7">
        <w:rPr>
          <w:rFonts w:ascii="Times New Roman" w:hAnsi="Times New Roman"/>
          <w:sz w:val="28"/>
          <w:szCs w:val="28"/>
        </w:rPr>
        <w:t>ств пр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ошлых лет) </w:t>
      </w:r>
      <w:hyperlink r:id="rId107" w:history="1">
        <w:r w:rsidRPr="005A62B7">
          <w:rPr>
            <w:rFonts w:ascii="Times New Roman" w:hAnsi="Times New Roman"/>
            <w:sz w:val="28"/>
            <w:szCs w:val="28"/>
          </w:rPr>
          <w:t>(графа 8)</w:t>
        </w:r>
      </w:hyperlink>
      <w:r w:rsidRPr="005A62B7">
        <w:rPr>
          <w:rFonts w:ascii="Times New Roman" w:hAnsi="Times New Roman"/>
          <w:sz w:val="28"/>
          <w:szCs w:val="28"/>
        </w:rPr>
        <w:t xml:space="preserve">, на первый год планового периода </w:t>
      </w:r>
      <w:hyperlink r:id="rId108" w:history="1">
        <w:r w:rsidRPr="005A62B7">
          <w:rPr>
            <w:rFonts w:ascii="Times New Roman" w:hAnsi="Times New Roman"/>
            <w:sz w:val="28"/>
            <w:szCs w:val="28"/>
          </w:rPr>
          <w:t>(графа 9)</w:t>
        </w:r>
      </w:hyperlink>
      <w:r w:rsidRPr="005A62B7">
        <w:rPr>
          <w:rFonts w:ascii="Times New Roman" w:hAnsi="Times New Roman"/>
          <w:sz w:val="28"/>
          <w:szCs w:val="28"/>
        </w:rPr>
        <w:t xml:space="preserve">, на второй год планового периода </w:t>
      </w:r>
      <w:hyperlink r:id="rId109" w:history="1">
        <w:r w:rsidRPr="005A62B7">
          <w:rPr>
            <w:rFonts w:ascii="Times New Roman" w:hAnsi="Times New Roman"/>
            <w:sz w:val="28"/>
            <w:szCs w:val="28"/>
          </w:rPr>
          <w:t>(графа 10)</w:t>
        </w:r>
      </w:hyperlink>
      <w:r w:rsidRPr="005A62B7">
        <w:rPr>
          <w:rFonts w:ascii="Times New Roman" w:hAnsi="Times New Roman"/>
          <w:sz w:val="28"/>
          <w:szCs w:val="28"/>
        </w:rPr>
        <w:t>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10" w:history="1">
        <w:r w:rsidRPr="005A62B7">
          <w:rPr>
            <w:rFonts w:ascii="Times New Roman" w:hAnsi="Times New Roman"/>
            <w:sz w:val="28"/>
            <w:szCs w:val="28"/>
          </w:rPr>
          <w:t>графах 11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11" w:history="1">
        <w:r w:rsidRPr="005A62B7">
          <w:rPr>
            <w:rFonts w:ascii="Times New Roman" w:hAnsi="Times New Roman"/>
            <w:sz w:val="28"/>
            <w:szCs w:val="28"/>
          </w:rPr>
          <w:t>12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суммы и процент бюджетных обязательств, исполненных с начала текущего финансового года;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12" w:history="1">
        <w:r w:rsidRPr="005A62B7">
          <w:rPr>
            <w:rFonts w:ascii="Times New Roman" w:hAnsi="Times New Roman"/>
            <w:sz w:val="28"/>
            <w:szCs w:val="28"/>
          </w:rPr>
          <w:t>графе 13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суммы бюджетных обязательств текущего финансового года (с учетом суммы неисполненных обязатель</w:t>
      </w:r>
      <w:proofErr w:type="gramStart"/>
      <w:r w:rsidRPr="005A62B7">
        <w:rPr>
          <w:rFonts w:ascii="Times New Roman" w:hAnsi="Times New Roman"/>
          <w:sz w:val="28"/>
          <w:szCs w:val="28"/>
        </w:rPr>
        <w:t>ств пр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ошлых лет), не исполненные на дату формирования Информации об исполнении обязательств, рассчитанные как разница показателей по </w:t>
      </w:r>
      <w:hyperlink r:id="rId113" w:history="1">
        <w:r w:rsidRPr="005A62B7">
          <w:rPr>
            <w:rFonts w:ascii="Times New Roman" w:hAnsi="Times New Roman"/>
            <w:sz w:val="28"/>
            <w:szCs w:val="28"/>
          </w:rPr>
          <w:t>графе 8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по </w:t>
      </w:r>
      <w:hyperlink r:id="rId114" w:history="1">
        <w:r w:rsidRPr="005A62B7">
          <w:rPr>
            <w:rFonts w:ascii="Times New Roman" w:hAnsi="Times New Roman"/>
            <w:sz w:val="28"/>
            <w:szCs w:val="28"/>
          </w:rPr>
          <w:t>графе 11</w:t>
        </w:r>
      </w:hyperlink>
      <w:r w:rsidRPr="005A62B7">
        <w:rPr>
          <w:rFonts w:ascii="Times New Roman" w:hAnsi="Times New Roman"/>
          <w:sz w:val="28"/>
          <w:szCs w:val="28"/>
        </w:rPr>
        <w:t>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lastRenderedPageBreak/>
        <w:t xml:space="preserve">в </w:t>
      </w:r>
      <w:hyperlink r:id="rId115" w:history="1">
        <w:r w:rsidRPr="005A62B7">
          <w:rPr>
            <w:rFonts w:ascii="Times New Roman" w:hAnsi="Times New Roman"/>
            <w:sz w:val="28"/>
            <w:szCs w:val="28"/>
          </w:rPr>
          <w:t>графах 14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16" w:history="1">
        <w:r w:rsidRPr="005A62B7">
          <w:rPr>
            <w:rFonts w:ascii="Times New Roman" w:hAnsi="Times New Roman"/>
            <w:sz w:val="28"/>
            <w:szCs w:val="28"/>
          </w:rPr>
          <w:t>15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 и процент неиспользованных остатков лимитов бюджетных обязательств текущего финансового года.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случае представления Информации об исполнении обязательств Управлением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A62B7">
        <w:rPr>
          <w:rFonts w:ascii="Times New Roman" w:hAnsi="Times New Roman"/>
          <w:sz w:val="28"/>
          <w:szCs w:val="28"/>
        </w:rPr>
        <w:t xml:space="preserve"> Покровского района</w:t>
      </w:r>
      <w:r>
        <w:rPr>
          <w:rFonts w:ascii="Times New Roman" w:hAnsi="Times New Roman"/>
          <w:sz w:val="28"/>
          <w:szCs w:val="28"/>
        </w:rPr>
        <w:t xml:space="preserve"> Орловской области</w:t>
      </w:r>
      <w:r w:rsidRPr="005A62B7">
        <w:rPr>
          <w:rFonts w:ascii="Times New Roman" w:hAnsi="Times New Roman"/>
          <w:sz w:val="28"/>
          <w:szCs w:val="28"/>
        </w:rPr>
        <w:t xml:space="preserve"> Управление формирует табличную часть Информации об исполнении обязательств в разрезе главных распорядителей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. При этом в наименовании </w:t>
      </w:r>
      <w:hyperlink r:id="rId117" w:history="1">
        <w:r w:rsidRPr="005A62B7">
          <w:rPr>
            <w:rFonts w:ascii="Times New Roman" w:hAnsi="Times New Roman"/>
            <w:sz w:val="28"/>
            <w:szCs w:val="28"/>
          </w:rPr>
          <w:t>строки</w:t>
        </w:r>
      </w:hyperlink>
      <w:r w:rsidRPr="005A62B7">
        <w:rPr>
          <w:rFonts w:ascii="Times New Roman" w:hAnsi="Times New Roman"/>
          <w:sz w:val="28"/>
          <w:szCs w:val="28"/>
        </w:rPr>
        <w:t xml:space="preserve"> «Итого по коду главы» указывается код главного распорядителя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по бюджетной классификации Российской Федерации, с отражением в </w:t>
      </w:r>
      <w:hyperlink r:id="rId118" w:history="1">
        <w:r w:rsidRPr="005A62B7">
          <w:rPr>
            <w:rFonts w:ascii="Times New Roman" w:hAnsi="Times New Roman"/>
            <w:sz w:val="28"/>
            <w:szCs w:val="28"/>
          </w:rPr>
          <w:t>графах 5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19" w:history="1">
        <w:r w:rsidRPr="005A62B7">
          <w:rPr>
            <w:rFonts w:ascii="Times New Roman" w:hAnsi="Times New Roman"/>
            <w:sz w:val="28"/>
            <w:szCs w:val="28"/>
          </w:rPr>
          <w:t>15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итоговых данных по получателям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, подведомственных данному главному распорядителю средств районного бюджета.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 </w:t>
      </w:r>
      <w:hyperlink r:id="rId120" w:history="1">
        <w:r w:rsidRPr="005A62B7">
          <w:rPr>
            <w:rFonts w:ascii="Times New Roman" w:hAnsi="Times New Roman"/>
            <w:sz w:val="28"/>
            <w:szCs w:val="28"/>
          </w:rPr>
          <w:t>строке</w:t>
        </w:r>
      </w:hyperlink>
      <w:r w:rsidRPr="005A62B7">
        <w:rPr>
          <w:rFonts w:ascii="Times New Roman" w:hAnsi="Times New Roman"/>
          <w:sz w:val="28"/>
          <w:szCs w:val="28"/>
        </w:rPr>
        <w:t xml:space="preserve"> «Всего» в графах 5 - 15 указываются итоговые данные в целом за отчетный период.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29. </w:t>
      </w:r>
      <w:hyperlink r:id="rId121" w:history="1">
        <w:r w:rsidRPr="005A62B7">
          <w:rPr>
            <w:rFonts w:ascii="Times New Roman" w:hAnsi="Times New Roman"/>
            <w:sz w:val="28"/>
            <w:szCs w:val="28"/>
          </w:rPr>
          <w:t>Справка</w:t>
        </w:r>
      </w:hyperlink>
      <w:r w:rsidRPr="005A62B7">
        <w:rPr>
          <w:rFonts w:ascii="Times New Roman" w:hAnsi="Times New Roman"/>
          <w:sz w:val="28"/>
          <w:szCs w:val="28"/>
        </w:rPr>
        <w:t xml:space="preserve"> о неисполненных бюджетных обязательствах формируется органом Федерального казначейства в следующем порядке.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22" w:history="1">
        <w:r w:rsidRPr="005A62B7">
          <w:rPr>
            <w:rFonts w:ascii="Times New Roman" w:hAnsi="Times New Roman"/>
            <w:sz w:val="28"/>
            <w:szCs w:val="28"/>
          </w:rPr>
          <w:t>реквизите</w:t>
        </w:r>
      </w:hyperlink>
      <w:r w:rsidRPr="005A62B7">
        <w:rPr>
          <w:rFonts w:ascii="Times New Roman" w:hAnsi="Times New Roman"/>
          <w:sz w:val="28"/>
          <w:szCs w:val="28"/>
        </w:rPr>
        <w:t xml:space="preserve"> заголовочной части «Кому: Получатель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главный распорядитель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» указывается орган, которому представляется Справка о неисполненных бюджетных обязательствах. 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табличной </w:t>
      </w:r>
      <w:hyperlink r:id="rId123" w:history="1">
        <w:r w:rsidRPr="005A62B7">
          <w:rPr>
            <w:rFonts w:ascii="Times New Roman" w:hAnsi="Times New Roman"/>
            <w:sz w:val="28"/>
            <w:szCs w:val="28"/>
          </w:rPr>
          <w:t>части</w:t>
        </w:r>
      </w:hyperlink>
      <w:r w:rsidRPr="005A62B7">
        <w:rPr>
          <w:rFonts w:ascii="Times New Roman" w:hAnsi="Times New Roman"/>
          <w:sz w:val="28"/>
          <w:szCs w:val="28"/>
        </w:rPr>
        <w:t xml:space="preserve"> Справки о неисполненных бюджетных обязательствах отражаются: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24" w:history="1">
        <w:r w:rsidRPr="005A62B7">
          <w:rPr>
            <w:rFonts w:ascii="Times New Roman" w:hAnsi="Times New Roman"/>
            <w:sz w:val="28"/>
            <w:szCs w:val="28"/>
          </w:rPr>
          <w:t>графах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25" w:history="1">
        <w:r w:rsidRPr="005A62B7">
          <w:rPr>
            <w:rFonts w:ascii="Times New Roman" w:hAnsi="Times New Roman"/>
            <w:sz w:val="28"/>
            <w:szCs w:val="28"/>
          </w:rPr>
          <w:t>5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составная часть кода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, по которому в Управлении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межбюджетных трансфертов, соглашений (нормативного правового акта)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года;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26" w:history="1">
        <w:r w:rsidRPr="005A62B7">
          <w:rPr>
            <w:rFonts w:ascii="Times New Roman" w:hAnsi="Times New Roman"/>
            <w:sz w:val="28"/>
            <w:szCs w:val="28"/>
          </w:rPr>
          <w:t>графах 6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r:id="rId127" w:history="1">
        <w:r w:rsidRPr="005A62B7">
          <w:rPr>
            <w:rFonts w:ascii="Times New Roman" w:hAnsi="Times New Roman"/>
            <w:sz w:val="28"/>
            <w:szCs w:val="28"/>
          </w:rPr>
          <w:t>7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соответственно наименование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 - муниципального заказчика, главного распорядителя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, у которого по состоянию на конец отчетного финансового года имеются неисполненные бюджетные обязательства по муниципальному контракту, договору, соглашению (нормативному правовому акту) о предоставлении межбюджетных трансфертов, соглашению (нормативного правового акта) о предоставлении субсидии юридическим лицам, и его код по Сводному реестру;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28" w:history="1">
        <w:r w:rsidRPr="005A62B7">
          <w:rPr>
            <w:rFonts w:ascii="Times New Roman" w:hAnsi="Times New Roman"/>
            <w:sz w:val="28"/>
            <w:szCs w:val="28"/>
          </w:rPr>
          <w:t>графах 8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r:id="rId129" w:history="1">
        <w:r w:rsidRPr="005A62B7">
          <w:rPr>
            <w:rFonts w:ascii="Times New Roman" w:hAnsi="Times New Roman"/>
            <w:sz w:val="28"/>
            <w:szCs w:val="28"/>
          </w:rPr>
          <w:t>9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соответственно номер и дата муниципального контракта, договора, соглашения (нормативного правового акта) о предоставлении межбюджетных трансфертов,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30" w:history="1">
        <w:r w:rsidRPr="005A62B7">
          <w:rPr>
            <w:rFonts w:ascii="Times New Roman" w:hAnsi="Times New Roman"/>
            <w:sz w:val="28"/>
            <w:szCs w:val="28"/>
          </w:rPr>
          <w:t>графах 10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r:id="rId131" w:history="1">
        <w:r w:rsidRPr="005A62B7">
          <w:rPr>
            <w:rFonts w:ascii="Times New Roman" w:hAnsi="Times New Roman"/>
            <w:sz w:val="28"/>
            <w:szCs w:val="28"/>
          </w:rPr>
          <w:t>11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соответственно номер и сумма неисполненного остатка бюджетного обязательства по каждому муниципальному контракту, договору, соглашению (нормативному правовому акту) о предоставлении межбюджетных </w:t>
      </w:r>
      <w:r w:rsidRPr="005A62B7">
        <w:rPr>
          <w:rFonts w:ascii="Times New Roman" w:hAnsi="Times New Roman"/>
          <w:sz w:val="28"/>
          <w:szCs w:val="28"/>
        </w:rPr>
        <w:lastRenderedPageBreak/>
        <w:t xml:space="preserve">трансфертов, соглашению (нормативного правового акта) о предоставлении субсидии юридическим лицам, реквизиты которого указаны в </w:t>
      </w:r>
      <w:hyperlink r:id="rId132" w:history="1">
        <w:r w:rsidRPr="005A62B7">
          <w:rPr>
            <w:rFonts w:ascii="Times New Roman" w:hAnsi="Times New Roman"/>
            <w:sz w:val="28"/>
            <w:szCs w:val="28"/>
          </w:rPr>
          <w:t>графах 8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r:id="rId133" w:history="1">
        <w:r w:rsidRPr="005A62B7">
          <w:rPr>
            <w:rFonts w:ascii="Times New Roman" w:hAnsi="Times New Roman"/>
            <w:sz w:val="28"/>
            <w:szCs w:val="28"/>
          </w:rPr>
          <w:t>9</w:t>
        </w:r>
      </w:hyperlink>
      <w:r w:rsidRPr="005A62B7">
        <w:rPr>
          <w:rFonts w:ascii="Times New Roman" w:hAnsi="Times New Roman"/>
          <w:sz w:val="28"/>
          <w:szCs w:val="28"/>
        </w:rPr>
        <w:t>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34" w:history="1">
        <w:r w:rsidRPr="005A62B7">
          <w:rPr>
            <w:rFonts w:ascii="Times New Roman" w:hAnsi="Times New Roman"/>
            <w:sz w:val="28"/>
            <w:szCs w:val="28"/>
          </w:rPr>
          <w:t>графе 12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общий объем неисполненных в отчетном финансовом году бюджетных обязательств, рассчитанный как сумма неисполненных остатков бюджетных обязательств отчетного финансового года, указанных в </w:t>
      </w:r>
      <w:hyperlink r:id="rId135" w:history="1">
        <w:r w:rsidRPr="005A62B7">
          <w:rPr>
            <w:rFonts w:ascii="Times New Roman" w:hAnsi="Times New Roman"/>
            <w:sz w:val="28"/>
            <w:szCs w:val="28"/>
          </w:rPr>
          <w:t>графе 11</w:t>
        </w:r>
      </w:hyperlink>
      <w:r w:rsidRPr="005A62B7">
        <w:rPr>
          <w:rFonts w:ascii="Times New Roman" w:hAnsi="Times New Roman"/>
          <w:sz w:val="28"/>
          <w:szCs w:val="28"/>
        </w:rPr>
        <w:t xml:space="preserve"> в разрезе неисполненных бюджетных обязательств (муниципальных контрактов, договоров, соглашений (нормативных правовых актах) о предоставлении межбюджетных трансфертов, соглашений (нормативного правового акта) о предоставлении субсидии юридическим лицам), сгруппированных по каждому получателю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- муниципальному заказчику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, главному распорядителю и по каждому коду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36" w:history="1">
        <w:r w:rsidRPr="005A62B7">
          <w:rPr>
            <w:rFonts w:ascii="Times New Roman" w:hAnsi="Times New Roman"/>
            <w:sz w:val="28"/>
            <w:szCs w:val="28"/>
          </w:rPr>
          <w:t>графе 13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;</w:t>
      </w:r>
      <w:proofErr w:type="gramEnd"/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37" w:history="1">
        <w:r w:rsidRPr="005A62B7">
          <w:rPr>
            <w:rFonts w:ascii="Times New Roman" w:hAnsi="Times New Roman"/>
            <w:sz w:val="28"/>
            <w:szCs w:val="28"/>
          </w:rPr>
          <w:t>графе 14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сумма, в пределах которой главному распорядителю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могут быть увеличены бюджетные ассигнования текущего финансового года на оплату муниципальных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юридическим лицам, реквизиты которых указаны в </w:t>
      </w:r>
      <w:hyperlink r:id="rId138" w:history="1">
        <w:r w:rsidRPr="005A62B7">
          <w:rPr>
            <w:rFonts w:ascii="Times New Roman" w:hAnsi="Times New Roman"/>
            <w:sz w:val="28"/>
            <w:szCs w:val="28"/>
          </w:rPr>
          <w:t>графах 8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r:id="rId139" w:history="1">
        <w:r w:rsidRPr="005A62B7">
          <w:rPr>
            <w:rFonts w:ascii="Times New Roman" w:hAnsi="Times New Roman"/>
            <w:sz w:val="28"/>
            <w:szCs w:val="28"/>
          </w:rPr>
          <w:t>9</w:t>
        </w:r>
      </w:hyperlink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При этом в </w:t>
      </w:r>
      <w:hyperlink r:id="rId140" w:history="1">
        <w:r w:rsidRPr="005A62B7">
          <w:rPr>
            <w:rFonts w:ascii="Times New Roman" w:hAnsi="Times New Roman"/>
            <w:sz w:val="28"/>
            <w:szCs w:val="28"/>
          </w:rPr>
          <w:t>графе 14</w:t>
        </w:r>
      </w:hyperlink>
      <w:r w:rsidRPr="005A62B7">
        <w:rPr>
          <w:rFonts w:ascii="Times New Roman" w:hAnsi="Times New Roman"/>
          <w:sz w:val="28"/>
          <w:szCs w:val="28"/>
        </w:rPr>
        <w:t xml:space="preserve"> по соответствующему коду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 xml:space="preserve">отражается наименьшая из сумм, указанных в </w:t>
      </w:r>
      <w:hyperlink r:id="rId141" w:history="1">
        <w:r w:rsidRPr="005A62B7">
          <w:rPr>
            <w:rFonts w:ascii="Times New Roman" w:hAnsi="Times New Roman"/>
            <w:sz w:val="28"/>
            <w:szCs w:val="28"/>
          </w:rPr>
          <w:t>графах 12</w:t>
        </w:r>
      </w:hyperlink>
      <w:r w:rsidRPr="005A62B7">
        <w:rPr>
          <w:rFonts w:ascii="Times New Roman" w:hAnsi="Times New Roman"/>
          <w:sz w:val="28"/>
          <w:szCs w:val="28"/>
        </w:rPr>
        <w:t xml:space="preserve"> и </w:t>
      </w:r>
      <w:hyperlink r:id="rId142" w:history="1">
        <w:r w:rsidRPr="005A62B7">
          <w:rPr>
            <w:rFonts w:ascii="Times New Roman" w:hAnsi="Times New Roman"/>
            <w:sz w:val="28"/>
            <w:szCs w:val="28"/>
          </w:rPr>
          <w:t>13</w:t>
        </w:r>
      </w:hyperlink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 </w:t>
      </w:r>
      <w:hyperlink r:id="rId143" w:history="1">
        <w:r w:rsidRPr="005A62B7">
          <w:rPr>
            <w:rFonts w:ascii="Times New Roman" w:hAnsi="Times New Roman"/>
            <w:sz w:val="28"/>
            <w:szCs w:val="28"/>
          </w:rPr>
          <w:t>строке</w:t>
        </w:r>
      </w:hyperlink>
      <w:r w:rsidRPr="005A62B7">
        <w:rPr>
          <w:rFonts w:ascii="Times New Roman" w:hAnsi="Times New Roman"/>
          <w:sz w:val="28"/>
          <w:szCs w:val="28"/>
        </w:rPr>
        <w:t xml:space="preserve"> «Итого по коду бюджетной классификации» в графах 12 - 14 указываются итоговые суммы по каждому коду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, отраженному в </w:t>
      </w:r>
      <w:hyperlink r:id="rId144" w:history="1">
        <w:r w:rsidRPr="005A62B7">
          <w:rPr>
            <w:rFonts w:ascii="Times New Roman" w:hAnsi="Times New Roman"/>
            <w:sz w:val="28"/>
            <w:szCs w:val="28"/>
          </w:rPr>
          <w:t>графах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45" w:history="1">
        <w:r w:rsidRPr="005A62B7">
          <w:rPr>
            <w:rFonts w:ascii="Times New Roman" w:hAnsi="Times New Roman"/>
            <w:sz w:val="28"/>
            <w:szCs w:val="28"/>
          </w:rPr>
          <w:t>4</w:t>
        </w:r>
      </w:hyperlink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По </w:t>
      </w:r>
      <w:hyperlink r:id="rId146" w:history="1">
        <w:r w:rsidRPr="005A62B7">
          <w:rPr>
            <w:rFonts w:ascii="Times New Roman" w:hAnsi="Times New Roman"/>
            <w:sz w:val="28"/>
            <w:szCs w:val="28"/>
          </w:rPr>
          <w:t>строке</w:t>
        </w:r>
      </w:hyperlink>
      <w:r w:rsidRPr="005A62B7">
        <w:rPr>
          <w:rFonts w:ascii="Times New Roman" w:hAnsi="Times New Roman"/>
          <w:sz w:val="28"/>
          <w:szCs w:val="28"/>
        </w:rPr>
        <w:t xml:space="preserve"> «Всего по коду главы» в графах 12 - 14 указываются итоговые данные, сгруппированные по каждому главному распорядителю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30. </w:t>
      </w:r>
      <w:hyperlink r:id="rId147" w:history="1">
        <w:r w:rsidRPr="005A62B7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5A62B7">
        <w:rPr>
          <w:rFonts w:ascii="Times New Roman" w:hAnsi="Times New Roman"/>
          <w:sz w:val="28"/>
          <w:szCs w:val="28"/>
        </w:rPr>
        <w:t xml:space="preserve"> об объеме лимитов бюджетных обязательств формируется главным распорядителем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в следующем порядке.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48" w:history="1">
        <w:r w:rsidRPr="005A62B7">
          <w:rPr>
            <w:rFonts w:ascii="Times New Roman" w:hAnsi="Times New Roman"/>
            <w:sz w:val="28"/>
            <w:szCs w:val="28"/>
          </w:rPr>
          <w:t>реквизите</w:t>
        </w:r>
      </w:hyperlink>
      <w:r w:rsidRPr="005A62B7">
        <w:rPr>
          <w:rFonts w:ascii="Times New Roman" w:hAnsi="Times New Roman"/>
          <w:sz w:val="28"/>
          <w:szCs w:val="28"/>
        </w:rPr>
        <w:t xml:space="preserve"> заголовочной части «Кому: Территориальный орган Федерального казначейства» главный распорядитель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b/>
          <w:sz w:val="28"/>
          <w:szCs w:val="28"/>
        </w:rPr>
        <w:t xml:space="preserve"> </w:t>
      </w:r>
      <w:r w:rsidRPr="005A62B7">
        <w:rPr>
          <w:rFonts w:ascii="Times New Roman" w:hAnsi="Times New Roman"/>
          <w:sz w:val="28"/>
          <w:szCs w:val="28"/>
        </w:rPr>
        <w:t>указывает Управление, которому представляется Информация об объеме лимитов бюджетных обязательств.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>В табличной части Информации об объеме лимитов бюджетных обязательств отражаются: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49" w:history="1">
        <w:r w:rsidRPr="005A62B7">
          <w:rPr>
            <w:rFonts w:ascii="Times New Roman" w:hAnsi="Times New Roman"/>
            <w:sz w:val="28"/>
            <w:szCs w:val="28"/>
          </w:rPr>
          <w:t>графах 1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</w:t>
      </w:r>
      <w:hyperlink r:id="rId150" w:history="1">
        <w:r w:rsidRPr="005A62B7">
          <w:rPr>
            <w:rFonts w:ascii="Times New Roman" w:hAnsi="Times New Roman"/>
            <w:sz w:val="28"/>
            <w:szCs w:val="28"/>
          </w:rPr>
          <w:t>4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составная часть кода классификации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5A62B7">
        <w:rPr>
          <w:rFonts w:ascii="Times New Roman" w:hAnsi="Times New Roman"/>
          <w:sz w:val="28"/>
          <w:szCs w:val="28"/>
        </w:rPr>
        <w:t xml:space="preserve">, по которому в Управлении в отчетном финансовом году были поставлены на учет бюджетные обязательства по муниципальному контракту, договору, соглашению (нормативному правовому акту) о предоставлении межбюджетных трансфертов, соглашению (нормативного правового акта) о предоставлении субсидии юридическим лицам, подлежавшие в соответствии с </w:t>
      </w:r>
      <w:r w:rsidRPr="005A62B7">
        <w:rPr>
          <w:rFonts w:ascii="Times New Roman" w:hAnsi="Times New Roman"/>
          <w:sz w:val="28"/>
          <w:szCs w:val="28"/>
        </w:rPr>
        <w:lastRenderedPageBreak/>
        <w:t>условиями данного государственного контракта, договора, соглашения (нормативного правового акта) о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2B7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межбюджетных трансфертов, соглашения (нормативного правового акта) о предоставлении субсидии юридическим лицам, оплате в отчетном финансовом году и не исполненные по состоянию на конец отчетного финансового года;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51" w:history="1">
        <w:r w:rsidRPr="005A62B7">
          <w:rPr>
            <w:rFonts w:ascii="Times New Roman" w:hAnsi="Times New Roman"/>
            <w:sz w:val="28"/>
            <w:szCs w:val="28"/>
          </w:rPr>
          <w:t>графе 5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неиспользованный остаток лимитов бюджетных обязательств отчетного финансового года по каждому коду классификации расходов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>;</w:t>
      </w:r>
    </w:p>
    <w:p w:rsidR="00346CAD" w:rsidRPr="005A62B7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52" w:history="1">
        <w:r w:rsidRPr="005A62B7">
          <w:rPr>
            <w:rFonts w:ascii="Times New Roman" w:hAnsi="Times New Roman"/>
            <w:sz w:val="28"/>
            <w:szCs w:val="28"/>
          </w:rPr>
          <w:t>графе 6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объем неисполненных в отчетном финансовом году бюджетных обязательств по муниципальным контрактам, договорам, соглашениям (нормативным правовым актам) о предоставлении межбюджетных трансфертов, соглашениям (нормативного правового акта) о предоставлении субсидии юридическим лицам;</w:t>
      </w:r>
    </w:p>
    <w:p w:rsidR="00346CAD" w:rsidRPr="003E7101" w:rsidRDefault="00346CAD" w:rsidP="00346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B7">
        <w:rPr>
          <w:rFonts w:ascii="Times New Roman" w:hAnsi="Times New Roman"/>
          <w:sz w:val="28"/>
          <w:szCs w:val="28"/>
        </w:rPr>
        <w:t xml:space="preserve">в </w:t>
      </w:r>
      <w:hyperlink r:id="rId153" w:history="1">
        <w:r w:rsidRPr="005A62B7">
          <w:rPr>
            <w:rFonts w:ascii="Times New Roman" w:hAnsi="Times New Roman"/>
            <w:sz w:val="28"/>
            <w:szCs w:val="28"/>
          </w:rPr>
          <w:t>графе 7</w:t>
        </w:r>
      </w:hyperlink>
      <w:r w:rsidRPr="005A62B7">
        <w:rPr>
          <w:rFonts w:ascii="Times New Roman" w:hAnsi="Times New Roman"/>
          <w:sz w:val="28"/>
          <w:szCs w:val="28"/>
        </w:rPr>
        <w:t xml:space="preserve"> - сумма, на которую главному распорядителю средств </w:t>
      </w:r>
      <w:r w:rsidRPr="00134756">
        <w:rPr>
          <w:rFonts w:ascii="Times New Roman" w:hAnsi="Times New Roman"/>
          <w:sz w:val="28"/>
          <w:szCs w:val="28"/>
        </w:rPr>
        <w:t>бюджета поселения</w:t>
      </w:r>
      <w:r w:rsidRPr="005A62B7">
        <w:rPr>
          <w:rFonts w:ascii="Times New Roman" w:hAnsi="Times New Roman"/>
          <w:sz w:val="28"/>
          <w:szCs w:val="28"/>
        </w:rPr>
        <w:t xml:space="preserve"> в текущем финансовом году могут быть увеличены бюджетные ассигнования на оплату неисполненных муниципальных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юридическим лицам, подлежавших в соответствии с условиями данных контрактов, договоров, соглашений (нормативных правовых актов) о предоставлении межбюджетных трансфертов оплате</w:t>
      </w:r>
      <w:proofErr w:type="gramEnd"/>
      <w:r w:rsidRPr="005A62B7">
        <w:rPr>
          <w:rFonts w:ascii="Times New Roman" w:hAnsi="Times New Roman"/>
          <w:sz w:val="28"/>
          <w:szCs w:val="28"/>
        </w:rPr>
        <w:t xml:space="preserve"> в отчетном финансовом году.</w:t>
      </w:r>
    </w:p>
    <w:p w:rsidR="00346CAD" w:rsidRPr="003E7101" w:rsidRDefault="00346CAD" w:rsidP="00346CAD">
      <w:pPr>
        <w:rPr>
          <w:rFonts w:ascii="Times New Roman" w:hAnsi="Times New Roman"/>
          <w:sz w:val="28"/>
          <w:szCs w:val="28"/>
        </w:rPr>
      </w:pPr>
    </w:p>
    <w:p w:rsidR="00346CAD" w:rsidRDefault="00346CAD" w:rsidP="00346CAD">
      <w:pPr>
        <w:tabs>
          <w:tab w:val="left" w:pos="75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Default="00346CAD" w:rsidP="00346C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AD" w:rsidRPr="00AE6247" w:rsidRDefault="00346CAD" w:rsidP="00346CA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/>
          <w:sz w:val="28"/>
          <w:szCs w:val="28"/>
        </w:rPr>
      </w:pPr>
      <w:r w:rsidRPr="00AE6247"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346CAD" w:rsidRPr="00AE6247" w:rsidRDefault="00346CAD" w:rsidP="00346CA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E6247">
        <w:rPr>
          <w:rFonts w:ascii="Times New Roman" w:hAnsi="Times New Roman"/>
          <w:sz w:val="28"/>
          <w:szCs w:val="28"/>
        </w:rPr>
        <w:t xml:space="preserve">к Порядку </w:t>
      </w:r>
      <w:proofErr w:type="gramStart"/>
      <w:r w:rsidRPr="00AE6247">
        <w:rPr>
          <w:rFonts w:ascii="Times New Roman" w:hAnsi="Times New Roman"/>
          <w:sz w:val="28"/>
          <w:szCs w:val="28"/>
        </w:rPr>
        <w:t>учета бюджетных обязательств получателей средств бюджета поселения</w:t>
      </w:r>
      <w:proofErr w:type="gramEnd"/>
    </w:p>
    <w:p w:rsidR="00346CAD" w:rsidRPr="00AE6247" w:rsidRDefault="00346CAD" w:rsidP="00346CAD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/>
          <w:sz w:val="28"/>
          <w:szCs w:val="28"/>
        </w:rPr>
      </w:pPr>
    </w:p>
    <w:p w:rsidR="00346CAD" w:rsidRPr="005C02F6" w:rsidRDefault="00346CAD" w:rsidP="00346CAD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/>
          <w:sz w:val="24"/>
          <w:szCs w:val="24"/>
        </w:rPr>
      </w:pPr>
    </w:p>
    <w:p w:rsidR="00346CAD" w:rsidRPr="00AE6247" w:rsidRDefault="00346CAD" w:rsidP="00346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247">
        <w:rPr>
          <w:rFonts w:ascii="Times New Roman" w:hAnsi="Times New Roman" w:cs="Times New Roman"/>
          <w:sz w:val="28"/>
          <w:szCs w:val="28"/>
        </w:rPr>
        <w:t>Информация, необходимая  для постановки на учет бюджетного обязательства</w:t>
      </w:r>
    </w:p>
    <w:p w:rsidR="00346CAD" w:rsidRPr="00AE6247" w:rsidRDefault="00346CAD" w:rsidP="00346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247">
        <w:rPr>
          <w:rFonts w:ascii="Times New Roman" w:hAnsi="Times New Roman" w:cs="Times New Roman"/>
          <w:sz w:val="28"/>
          <w:szCs w:val="28"/>
        </w:rPr>
        <w:t xml:space="preserve"> (внесения изменений в поставленное на учет бюджетное обязательство)</w:t>
      </w:r>
    </w:p>
    <w:p w:rsidR="00346CAD" w:rsidRPr="00AE6247" w:rsidRDefault="00346CAD" w:rsidP="00346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1. Номер сведений о бюджетном обязательстве получателя средств бюджета поселения (далее - соответственно Сведения о бюджетном обязательстве, бюджетное обязательство)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4. Тип бюджетного обязательства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4"/>
            <w:bookmarkEnd w:id="9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Получатель бюджетных средств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бюджета поселения,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– «Бюджет </w:t>
            </w:r>
            <w:proofErr w:type="spell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Покровского района Орловской области».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5.3. Финансовый орган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финансовый орган – «Отдел финансов администрации </w:t>
            </w:r>
            <w:proofErr w:type="spell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Покровского района Орловской области».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5.4. Код получателя бюджетных средств по Сводному реестру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организации по Сводному реестру (далее - код по Сводному реестру) получателя средств бюджета поселения в соответствии со Сводным реестром.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5.5. Наименование органа Федерального казначейства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органа Федерального казначейства, в котором получателю средств бюджета поселения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5.6. Код органа Федерального казначейства (далее - КОФК)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9"/>
            <w:bookmarkEnd w:id="10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5.7. Номер лицевого счета получателя бюджетных средств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6. Реквизиты документа, являющегося основанием для принятия на учет бюджетного </w:t>
            </w: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 (далее – документ - основание)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53"/>
            <w:bookmarkEnd w:id="11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 Вид документа - основания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«иное основание».</w:t>
            </w:r>
            <w:proofErr w:type="gramEnd"/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6.2. Наименование нормативного правового акта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«нормативный правовой акт» указывается наименование нормативного правового акта.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6.3. Номер документа - основания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 - основания (при наличии).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59"/>
            <w:bookmarkEnd w:id="12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6.4. Дата документа - основания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 - основания, дата выдачи исполнительного документа, решения налогового органа.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6.5. Предмет по документу - основанию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«контракт», «договор», «извещение об осуществлении закупки», «приглашение принять участие в определении поставщика (подрядчика, исполнителя)» указывается наименовани</w:t>
            </w: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«соглашение» или «нормативный правовой акт» указывается наименовани</w:t>
            </w: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) расходования субсидии, бюджетных </w:t>
            </w: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инвестиций, межбюджетного трансферта или средств.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6.6. Уникальный номер реестровой записи в реестре контрактов/реестре соглашений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</w:t>
            </w:r>
            <w:r w:rsidRPr="00AE62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46CAD" w:rsidRPr="00AE6247" w:rsidRDefault="00346CAD" w:rsidP="006362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заполняется при постановке на учет бюджетного обязательства, сведения о котором направляются в Управление одновременно с информацией о муниципальном (государственном) контракте для ее первичного включения в реестр контрактов.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68"/>
            <w:bookmarkEnd w:id="13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6.7. Сумма в валюте обязательства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 - 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70"/>
            <w:bookmarkEnd w:id="14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6.8. Код валюты по </w:t>
            </w:r>
            <w:hyperlink r:id="rId154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155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6.9. Сумма в валюте Российской Федерации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59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пункте 6.4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68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пунктам 6.7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70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6.8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</w:t>
            </w: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иностранной валюте,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 - основание.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6.10. Процент авансового платежа от общей суммы обязательства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«контракт» или «договор» указывается процент авансового платежа, установленный документом - основанием или исчисленный от общей суммы бюджетного обязательства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6.11. Сумма авансового платежа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«контракт» или «договор» указывается сумма авансового платежа в валюте обязательства, установленная документом - основанием или исчисленная от общей суммы бюджетного обязательства. Заполняется автоматически после заполнения </w:t>
            </w:r>
            <w:hyperlink w:anchor="P124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пункта 8.5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</w:t>
            </w: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должнику.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6.14. Основание не включения договора (государственного контракта) в реестр контрактов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«договор» указывается основание не включения договора (контракта) в реестр контрактов.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7. 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 - основанию (далее - контрагент) в соответствии со сведениями Единого государственного реестра юридических лиц (далее - ЕГРЮЛ) на основании документа - основания, фамилия, имя, отчество физического лица на основании документа - основания.</w:t>
            </w:r>
            <w:proofErr w:type="gramEnd"/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94"/>
            <w:bookmarkEnd w:id="15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7.2. Идентификационный номер налогоплательщика (ИНН)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97"/>
            <w:bookmarkEnd w:id="16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и КПП контрагента, </w:t>
            </w: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указанным в </w:t>
            </w:r>
            <w:hyperlink w:anchor="P94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пунктах 7.2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97" w:history="1">
              <w:r w:rsidRPr="00AE6247">
                <w:rPr>
                  <w:rFonts w:ascii="Times New Roman" w:hAnsi="Times New Roman" w:cs="Times New Roman"/>
                  <w:sz w:val="28"/>
                  <w:szCs w:val="28"/>
                </w:rPr>
                <w:t>7.3</w:t>
              </w:r>
            </w:hyperlink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 Номер лицевого счета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Управлении, указывается номер лицевого счета контрагента в соответствии с документом - основанием.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7.6. Номер банковского счета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счета контрагента (при наличии в документе - основании).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</w:t>
            </w:r>
            <w:r w:rsidRPr="00AE62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(иной организации), в котором</w:t>
            </w: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AE62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ой) открыт счет контрагенту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банка контрагента </w:t>
            </w:r>
            <w:r w:rsidRPr="00AE62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 территориального органа Федерального казначейства</w:t>
            </w: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документе - основании).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 - основании).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 - основании).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8.1. Наименование вида средств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8.2. Код по БК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 бюджета поселения в соответствии с предметом документа - основания.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поселения на основании информации, представленной должником.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124"/>
            <w:bookmarkEnd w:id="17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8.3. Признак безусловности обязательства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 - 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«условное» по обязательству, денежное обязательство по которому возникает в силу наступления условий, предусмотренных в документе - 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8.4. Сумма исполненного обязательства прошлых лет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8.5. Сумма неисполненного обязательства прошлых лет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8.6. Сумма на 20__ текущий финансовый год в валюте обязательства с помесячной разбивкой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</w:t>
            </w: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валюты обязательства с точностью до второго знака</w:t>
            </w:r>
            <w:proofErr w:type="gram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 для каждой даты осуществления платежа.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8.7. Сумма в валюте обязательства на плановый период в разрезе лет 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обязательства с годовой периодичностью.</w:t>
            </w:r>
          </w:p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первый, второй и третий год планового периода, а также общей суммой на </w:t>
            </w:r>
            <w:proofErr w:type="gramStart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 w:rsidRPr="00AE624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8.8. Дата выплаты по исполнительному документу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8.9. Аналитический код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346CAD" w:rsidRPr="00AE6247" w:rsidTr="00636251">
        <w:tc>
          <w:tcPr>
            <w:tcW w:w="4111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8.10. Примечание</w:t>
            </w:r>
          </w:p>
        </w:tc>
        <w:tc>
          <w:tcPr>
            <w:tcW w:w="5812" w:type="dxa"/>
          </w:tcPr>
          <w:p w:rsidR="00346CAD" w:rsidRPr="00AE6247" w:rsidRDefault="00346CAD" w:rsidP="00636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47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346CAD" w:rsidRDefault="00346CAD" w:rsidP="00346CAD">
      <w:pPr>
        <w:rPr>
          <w:rFonts w:ascii="Times New Roman" w:hAnsi="Times New Roman"/>
          <w:sz w:val="24"/>
          <w:szCs w:val="24"/>
        </w:rPr>
      </w:pPr>
    </w:p>
    <w:p w:rsidR="00FC1C3B" w:rsidRDefault="00FC1C3B">
      <w:bookmarkStart w:id="18" w:name="_GoBack"/>
      <w:bookmarkEnd w:id="18"/>
    </w:p>
    <w:sectPr w:rsidR="00FC1C3B" w:rsidSect="00346C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7C4"/>
    <w:multiLevelType w:val="hybridMultilevel"/>
    <w:tmpl w:val="EF483D1A"/>
    <w:lvl w:ilvl="0" w:tplc="E0C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A6"/>
    <w:rsid w:val="00346CAD"/>
    <w:rsid w:val="008555A6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AD"/>
  </w:style>
  <w:style w:type="paragraph" w:styleId="1">
    <w:name w:val="heading 1"/>
    <w:basedOn w:val="a"/>
    <w:next w:val="a"/>
    <w:link w:val="10"/>
    <w:qFormat/>
    <w:rsid w:val="00346CAD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C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346C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34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346C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346C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CAD"/>
  </w:style>
  <w:style w:type="paragraph" w:styleId="a9">
    <w:name w:val="footer"/>
    <w:basedOn w:val="a"/>
    <w:link w:val="aa"/>
    <w:uiPriority w:val="99"/>
    <w:unhideWhenUsed/>
    <w:rsid w:val="0034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CAD"/>
  </w:style>
  <w:style w:type="character" w:styleId="ab">
    <w:name w:val="page number"/>
    <w:basedOn w:val="a0"/>
    <w:rsid w:val="00346CAD"/>
  </w:style>
  <w:style w:type="paragraph" w:styleId="ac">
    <w:name w:val="Title"/>
    <w:basedOn w:val="a"/>
    <w:next w:val="a"/>
    <w:link w:val="ad"/>
    <w:qFormat/>
    <w:rsid w:val="00346CA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346CA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Normal (Web)"/>
    <w:basedOn w:val="a"/>
    <w:uiPriority w:val="99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locked/>
    <w:rsid w:val="00346CAD"/>
    <w:rPr>
      <w:sz w:val="30"/>
      <w:lang w:val="x-none" w:eastAsia="x-none"/>
    </w:rPr>
  </w:style>
  <w:style w:type="paragraph" w:styleId="af0">
    <w:name w:val="Body Text Indent"/>
    <w:basedOn w:val="a"/>
    <w:link w:val="af"/>
    <w:rsid w:val="00346CAD"/>
    <w:pPr>
      <w:numPr>
        <w:ilvl w:val="12"/>
      </w:numPr>
      <w:spacing w:after="0" w:line="360" w:lineRule="auto"/>
      <w:ind w:firstLine="709"/>
      <w:jc w:val="both"/>
    </w:pPr>
    <w:rPr>
      <w:sz w:val="30"/>
      <w:lang w:val="x-none" w:eastAsia="x-none"/>
    </w:rPr>
  </w:style>
  <w:style w:type="character" w:customStyle="1" w:styleId="12">
    <w:name w:val="Основной текст с отступом Знак1"/>
    <w:basedOn w:val="a0"/>
    <w:uiPriority w:val="99"/>
    <w:semiHidden/>
    <w:rsid w:val="00346CAD"/>
  </w:style>
  <w:style w:type="paragraph" w:customStyle="1" w:styleId="a10">
    <w:name w:val="a1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346CAD"/>
    <w:rPr>
      <w:b/>
      <w:bCs/>
    </w:rPr>
  </w:style>
  <w:style w:type="paragraph" w:customStyle="1" w:styleId="consplusnonformat0">
    <w:name w:val="consplusnonformat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Фирменный"/>
    <w:basedOn w:val="a"/>
    <w:rsid w:val="00346CA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link w:val="ConsPlusTitle0"/>
    <w:rsid w:val="00346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Emphasis"/>
    <w:basedOn w:val="a0"/>
    <w:qFormat/>
    <w:rsid w:val="00346CAD"/>
    <w:rPr>
      <w:rFonts w:ascii="Verdana" w:hAnsi="Verdana" w:cs="Verdana"/>
      <w:i/>
      <w:iCs/>
    </w:rPr>
  </w:style>
  <w:style w:type="paragraph" w:customStyle="1" w:styleId="af4">
    <w:name w:val="a"/>
    <w:basedOn w:val="a"/>
    <w:rsid w:val="00346CAD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46C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346CAD"/>
    <w:rPr>
      <w:color w:val="0000FF"/>
      <w:u w:val="single"/>
    </w:rPr>
  </w:style>
  <w:style w:type="paragraph" w:customStyle="1" w:styleId="ConsPlusNormal">
    <w:name w:val="ConsPlusNormal"/>
    <w:rsid w:val="00346C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346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20"/>
    <w:rsid w:val="00346CAD"/>
    <w:rPr>
      <w:spacing w:val="-4"/>
      <w:sz w:val="26"/>
      <w:szCs w:val="26"/>
    </w:rPr>
  </w:style>
  <w:style w:type="paragraph" w:customStyle="1" w:styleId="20">
    <w:name w:val="Основной текст2"/>
    <w:basedOn w:val="a"/>
    <w:link w:val="af6"/>
    <w:rsid w:val="00346CAD"/>
    <w:pPr>
      <w:widowControl w:val="0"/>
      <w:spacing w:before="660" w:after="180" w:line="480" w:lineRule="exact"/>
      <w:ind w:hanging="360"/>
    </w:pPr>
    <w:rPr>
      <w:spacing w:val="-4"/>
      <w:sz w:val="26"/>
      <w:szCs w:val="26"/>
    </w:rPr>
  </w:style>
  <w:style w:type="paragraph" w:customStyle="1" w:styleId="msonormalcxspmiddle">
    <w:name w:val="msonormalcxspmiddle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46CAD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ConsPlusTitle0">
    <w:name w:val="ConsPlusTitle Знак"/>
    <w:link w:val="ConsPlusTitle"/>
    <w:locked/>
    <w:rsid w:val="00346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AD"/>
  </w:style>
  <w:style w:type="paragraph" w:styleId="1">
    <w:name w:val="heading 1"/>
    <w:basedOn w:val="a"/>
    <w:next w:val="a"/>
    <w:link w:val="10"/>
    <w:qFormat/>
    <w:rsid w:val="00346CAD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C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346C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34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346C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346C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CAD"/>
  </w:style>
  <w:style w:type="paragraph" w:styleId="a9">
    <w:name w:val="footer"/>
    <w:basedOn w:val="a"/>
    <w:link w:val="aa"/>
    <w:uiPriority w:val="99"/>
    <w:unhideWhenUsed/>
    <w:rsid w:val="0034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CAD"/>
  </w:style>
  <w:style w:type="character" w:styleId="ab">
    <w:name w:val="page number"/>
    <w:basedOn w:val="a0"/>
    <w:rsid w:val="00346CAD"/>
  </w:style>
  <w:style w:type="paragraph" w:styleId="ac">
    <w:name w:val="Title"/>
    <w:basedOn w:val="a"/>
    <w:next w:val="a"/>
    <w:link w:val="ad"/>
    <w:qFormat/>
    <w:rsid w:val="00346CA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346CA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Normal (Web)"/>
    <w:basedOn w:val="a"/>
    <w:uiPriority w:val="99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locked/>
    <w:rsid w:val="00346CAD"/>
    <w:rPr>
      <w:sz w:val="30"/>
      <w:lang w:val="x-none" w:eastAsia="x-none"/>
    </w:rPr>
  </w:style>
  <w:style w:type="paragraph" w:styleId="af0">
    <w:name w:val="Body Text Indent"/>
    <w:basedOn w:val="a"/>
    <w:link w:val="af"/>
    <w:rsid w:val="00346CAD"/>
    <w:pPr>
      <w:numPr>
        <w:ilvl w:val="12"/>
      </w:numPr>
      <w:spacing w:after="0" w:line="360" w:lineRule="auto"/>
      <w:ind w:firstLine="709"/>
      <w:jc w:val="both"/>
    </w:pPr>
    <w:rPr>
      <w:sz w:val="30"/>
      <w:lang w:val="x-none" w:eastAsia="x-none"/>
    </w:rPr>
  </w:style>
  <w:style w:type="character" w:customStyle="1" w:styleId="12">
    <w:name w:val="Основной текст с отступом Знак1"/>
    <w:basedOn w:val="a0"/>
    <w:uiPriority w:val="99"/>
    <w:semiHidden/>
    <w:rsid w:val="00346CAD"/>
  </w:style>
  <w:style w:type="paragraph" w:customStyle="1" w:styleId="a10">
    <w:name w:val="a1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346CAD"/>
    <w:rPr>
      <w:b/>
      <w:bCs/>
    </w:rPr>
  </w:style>
  <w:style w:type="paragraph" w:customStyle="1" w:styleId="consplusnonformat0">
    <w:name w:val="consplusnonformat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Фирменный"/>
    <w:basedOn w:val="a"/>
    <w:rsid w:val="00346CA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link w:val="ConsPlusTitle0"/>
    <w:rsid w:val="00346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Emphasis"/>
    <w:basedOn w:val="a0"/>
    <w:qFormat/>
    <w:rsid w:val="00346CAD"/>
    <w:rPr>
      <w:rFonts w:ascii="Verdana" w:hAnsi="Verdana" w:cs="Verdana"/>
      <w:i/>
      <w:iCs/>
    </w:rPr>
  </w:style>
  <w:style w:type="paragraph" w:customStyle="1" w:styleId="af4">
    <w:name w:val="a"/>
    <w:basedOn w:val="a"/>
    <w:rsid w:val="00346CAD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46C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346CAD"/>
    <w:rPr>
      <w:color w:val="0000FF"/>
      <w:u w:val="single"/>
    </w:rPr>
  </w:style>
  <w:style w:type="paragraph" w:customStyle="1" w:styleId="ConsPlusNormal">
    <w:name w:val="ConsPlusNormal"/>
    <w:rsid w:val="00346C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346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20"/>
    <w:rsid w:val="00346CAD"/>
    <w:rPr>
      <w:spacing w:val="-4"/>
      <w:sz w:val="26"/>
      <w:szCs w:val="26"/>
    </w:rPr>
  </w:style>
  <w:style w:type="paragraph" w:customStyle="1" w:styleId="20">
    <w:name w:val="Основной текст2"/>
    <w:basedOn w:val="a"/>
    <w:link w:val="af6"/>
    <w:rsid w:val="00346CAD"/>
    <w:pPr>
      <w:widowControl w:val="0"/>
      <w:spacing w:before="660" w:after="180" w:line="480" w:lineRule="exact"/>
      <w:ind w:hanging="360"/>
    </w:pPr>
    <w:rPr>
      <w:spacing w:val="-4"/>
      <w:sz w:val="26"/>
      <w:szCs w:val="26"/>
    </w:rPr>
  </w:style>
  <w:style w:type="paragraph" w:customStyle="1" w:styleId="msonormalcxspmiddle">
    <w:name w:val="msonormalcxspmiddle"/>
    <w:basedOn w:val="a"/>
    <w:rsid w:val="003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46CAD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ConsPlusTitle0">
    <w:name w:val="ConsPlusTitle Знак"/>
    <w:link w:val="ConsPlusTitle"/>
    <w:locked/>
    <w:rsid w:val="00346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DBDEF47222E2289093F9B1A4A978804B03F27A2901C046A32E46FF5EB5580358D6290482Ba2T7G" TargetMode="External"/><Relationship Id="rId117" Type="http://schemas.openxmlformats.org/officeDocument/2006/relationships/hyperlink" Target="consultantplus://offline/ref=4DBDEF47222E2289093F9B1A4A978804B03F27A2901C046A32E46FF5EB5580358D629048292E186Aa1T6G" TargetMode="External"/><Relationship Id="rId21" Type="http://schemas.openxmlformats.org/officeDocument/2006/relationships/hyperlink" Target="consultantplus://offline/ref=4DBDEF47222E2289093F9B1A4A978804B03F27A2901C046A32E46FF5EB5580358D62904D2Da2TBG" TargetMode="External"/><Relationship Id="rId42" Type="http://schemas.openxmlformats.org/officeDocument/2006/relationships/hyperlink" Target="consultantplus://offline/ref=4DBDEF47222E2289093F9B1A4A978804B03F21A39B1C046A32E46FF5EBa5T5G" TargetMode="External"/><Relationship Id="rId47" Type="http://schemas.openxmlformats.org/officeDocument/2006/relationships/hyperlink" Target="consultantplus://offline/ref=4DBDEF47222E2289093F9B1A4A978804B03F27A2901C046A32E46FF5EB5580358D629048292E1861a1T6G" TargetMode="External"/><Relationship Id="rId63" Type="http://schemas.openxmlformats.org/officeDocument/2006/relationships/hyperlink" Target="consultantplus://offline/ref=4DBDEF47222E2289093F9B1A4A978804B03F27A2901C046A32E46FF5EB5580358D629048292E166Ea1T4G" TargetMode="External"/><Relationship Id="rId68" Type="http://schemas.openxmlformats.org/officeDocument/2006/relationships/hyperlink" Target="consultantplus://offline/ref=4DBDEF47222E2289093F9B1A4A978804B03F27A2901C046A32E46FF5EB5580358D629048292E166Ea1T4G" TargetMode="External"/><Relationship Id="rId84" Type="http://schemas.openxmlformats.org/officeDocument/2006/relationships/hyperlink" Target="consultantplus://offline/ref=4DBDEF47222E2289093F9B1A4A978804B03F27A2901C046A32E46FF5EB5580358D629048292E196Da1TAG" TargetMode="External"/><Relationship Id="rId89" Type="http://schemas.openxmlformats.org/officeDocument/2006/relationships/hyperlink" Target="consultantplus://offline/ref=4DBDEF47222E2289093F9B1A4A978804B03F27A2901C046A32E46FF5EB5580358D629048292E196Da1T4G" TargetMode="External"/><Relationship Id="rId112" Type="http://schemas.openxmlformats.org/officeDocument/2006/relationships/hyperlink" Target="consultantplus://offline/ref=4DBDEF47222E2289093F9B1A4A978804B03F27A2901C046A32E46FF5EB5580358D629048292E186Aa1T1G" TargetMode="External"/><Relationship Id="rId133" Type="http://schemas.openxmlformats.org/officeDocument/2006/relationships/hyperlink" Target="consultantplus://offline/ref=4DBDEF47222E2289093F9B1A4A978804B03F27A2901C046A32E46FF5EB5580358D62904F28a2T7G" TargetMode="External"/><Relationship Id="rId138" Type="http://schemas.openxmlformats.org/officeDocument/2006/relationships/hyperlink" Target="consultantplus://offline/ref=4DBDEF47222E2289093F9B1A4A978804B03F27A2901C046A32E46FF5EB5580358D62904F28a2T6G" TargetMode="External"/><Relationship Id="rId154" Type="http://schemas.openxmlformats.org/officeDocument/2006/relationships/hyperlink" Target="consultantplus://offline/ref=D03EC997DD769A26DDA251996794601203D56B14DDAB8ACCB7FABD11E13EG5G" TargetMode="External"/><Relationship Id="rId16" Type="http://schemas.openxmlformats.org/officeDocument/2006/relationships/hyperlink" Target="consultantplus://offline/ref=F0C8E4F397CDC38F3458E3503B087D51FA20686BC4C970E8CAF39C05DBF1CE5961F4AB015AY6H" TargetMode="External"/><Relationship Id="rId107" Type="http://schemas.openxmlformats.org/officeDocument/2006/relationships/hyperlink" Target="consultantplus://offline/ref=4DBDEF47222E2289093F9B1A4A978804B03F27A2901C046A32E46FF5EB5580358D629048292E1869a1T4G" TargetMode="External"/><Relationship Id="rId11" Type="http://schemas.openxmlformats.org/officeDocument/2006/relationships/hyperlink" Target="consultantplus://offline/ref=4DBDEF47222E2289093F9B1A4A978804B03F27A39919046A32E46FF5EB5580358D629048292E116Aa1T2G" TargetMode="External"/><Relationship Id="rId32" Type="http://schemas.openxmlformats.org/officeDocument/2006/relationships/hyperlink" Target="consultantplus://offline/ref=4DBDEF47222E2289093F9B1A4A978804B03F27A2901C046A32E46FF5EB5580358D62904A21a2TEG" TargetMode="External"/><Relationship Id="rId37" Type="http://schemas.openxmlformats.org/officeDocument/2006/relationships/hyperlink" Target="consultantplus://offline/ref=4DBDEF47222E2289093F9B1A4A978804B03F27A2901C046A32E46FF5EB5580358D62904D2Ca2T6G" TargetMode="External"/><Relationship Id="rId53" Type="http://schemas.openxmlformats.org/officeDocument/2006/relationships/hyperlink" Target="consultantplus://offline/ref=4DBDEF47222E2289093F9B1A4A978804B03F27A2901C046A32E46FF5EB5580358D62904C20a2T7G" TargetMode="External"/><Relationship Id="rId58" Type="http://schemas.openxmlformats.org/officeDocument/2006/relationships/hyperlink" Target="consultantplus://offline/ref=4DBDEF47222E2289093F9B1A4A978804B03F27A2901C046A32E46FF5EB5580358D629048292E166Ea1T1G" TargetMode="External"/><Relationship Id="rId74" Type="http://schemas.openxmlformats.org/officeDocument/2006/relationships/hyperlink" Target="consultantplus://offline/ref=4DBDEF47222E2289093F9B1A4A978804B03F27A2901C046A32E46FF5EB5580358D629048292E1661a1TAG" TargetMode="External"/><Relationship Id="rId79" Type="http://schemas.openxmlformats.org/officeDocument/2006/relationships/hyperlink" Target="consultantplus://offline/ref=4DBDEF47222E2289093F9B1A4A978804B03F27A2901C046A32E46FF5EB5580358D629048292E196Ca1T3G" TargetMode="External"/><Relationship Id="rId102" Type="http://schemas.openxmlformats.org/officeDocument/2006/relationships/hyperlink" Target="consultantplus://offline/ref=4DBDEF47222E2289093F9B1A4A978804B03F27A2901C046A32E46FF5EB5580358D629048292E1869a1T0G" TargetMode="External"/><Relationship Id="rId123" Type="http://schemas.openxmlformats.org/officeDocument/2006/relationships/hyperlink" Target="consultantplus://offline/ref=4DBDEF47222E2289093F9B1A4A978804B03F27A2901C046A32E46FF5EB5580358D629048292F1169a1T0G" TargetMode="External"/><Relationship Id="rId128" Type="http://schemas.openxmlformats.org/officeDocument/2006/relationships/hyperlink" Target="consultantplus://offline/ref=4DBDEF47222E2289093F9B1A4A978804B03F27A2901C046A32E46FF5EB5580358D62904F28a2T6G" TargetMode="External"/><Relationship Id="rId144" Type="http://schemas.openxmlformats.org/officeDocument/2006/relationships/hyperlink" Target="consultantplus://offline/ref=4DBDEF47222E2289093F9B1A4A978804B03F27A2901C046A32E46FF5EB5580358D629048292F116Ba1T3G" TargetMode="External"/><Relationship Id="rId149" Type="http://schemas.openxmlformats.org/officeDocument/2006/relationships/hyperlink" Target="consultantplus://offline/ref=4DBDEF47222E2289093F9B1A4A978804B03F27A2901C046A32E46FF5EB5580358D629048292F116Fa1T2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4DBDEF47222E2289093F9B1A4A978804B03F27A2901C046A32E46FF5EB5580358D629048292E196Da1TBG" TargetMode="External"/><Relationship Id="rId95" Type="http://schemas.openxmlformats.org/officeDocument/2006/relationships/hyperlink" Target="consultantplus://offline/ref=4DBDEF47222E2289093F9B1A4A978804B03F27A2901C046A32E46FF5EB5580358D629048292E196Ea1T1G" TargetMode="External"/><Relationship Id="rId22" Type="http://schemas.openxmlformats.org/officeDocument/2006/relationships/hyperlink" Target="consultantplus://offline/ref=4DBDEF47222E2289093F9B1A4A978804B03F27A2901C046A32E46FF5EB5580358D62904A2Ea2T9G" TargetMode="External"/><Relationship Id="rId27" Type="http://schemas.openxmlformats.org/officeDocument/2006/relationships/hyperlink" Target="consultantplus://offline/ref=4DBDEF47222E2289093F9B1A4A978804B03F21A39B1C046A32E46FF5EBa5T5G" TargetMode="External"/><Relationship Id="rId43" Type="http://schemas.openxmlformats.org/officeDocument/2006/relationships/hyperlink" Target="consultantplus://offline/ref=4DBDEF47222E2289093F9B1A4A978804B03F27A2901C046A32E46FF5EB5580358D629048292E196Ea1TBG" TargetMode="External"/><Relationship Id="rId48" Type="http://schemas.openxmlformats.org/officeDocument/2006/relationships/hyperlink" Target="consultantplus://offline/ref=4DBDEF47222E2289093F9B1A4A978804B03F21A39B1C046A32E46FF5EBa5T5G" TargetMode="External"/><Relationship Id="rId64" Type="http://schemas.openxmlformats.org/officeDocument/2006/relationships/hyperlink" Target="consultantplus://offline/ref=4DBDEF47222E2289093F9B1A4A978804B03F27A2901C046A32E46FF5EB5580358D629048292E166Ea1TAG" TargetMode="External"/><Relationship Id="rId69" Type="http://schemas.openxmlformats.org/officeDocument/2006/relationships/hyperlink" Target="consultantplus://offline/ref=4DBDEF47222E2289093F9B1A4A978804B03F27A2901C046A32E46FF5EB5580358D629048292E166Fa1T3G" TargetMode="External"/><Relationship Id="rId113" Type="http://schemas.openxmlformats.org/officeDocument/2006/relationships/hyperlink" Target="consultantplus://offline/ref=4DBDEF47222E2289093F9B1A4A978804B03F27A2901C046A32E46FF5EB5580358D629048292E1869a1T4G" TargetMode="External"/><Relationship Id="rId118" Type="http://schemas.openxmlformats.org/officeDocument/2006/relationships/hyperlink" Target="consultantplus://offline/ref=4DBDEF47222E2289093F9B1A4A978804B03F27A2901C046A32E46FF5EB5580358D629048292E1869a1T7G" TargetMode="External"/><Relationship Id="rId134" Type="http://schemas.openxmlformats.org/officeDocument/2006/relationships/hyperlink" Target="consultantplus://offline/ref=4DBDEF47222E2289093F9B1A4A978804B03F27A2901C046A32E46FF5EB5580358D62904F2Ba2TCG" TargetMode="External"/><Relationship Id="rId139" Type="http://schemas.openxmlformats.org/officeDocument/2006/relationships/hyperlink" Target="consultantplus://offline/ref=4DBDEF47222E2289093F9B1A4A978804B03F27A2901C046A32E46FF5EB5580358D62904F28a2T7G" TargetMode="External"/><Relationship Id="rId80" Type="http://schemas.openxmlformats.org/officeDocument/2006/relationships/hyperlink" Target="consultantplus://offline/ref=4DBDEF47222E2289093F9B1A4A978804B03F27A2901C046A32E46FF5EB5580358D629048292E196Ca1T2G" TargetMode="External"/><Relationship Id="rId85" Type="http://schemas.openxmlformats.org/officeDocument/2006/relationships/hyperlink" Target="consultantplus://offline/ref=4DBDEF47222E2289093F9B1A4A978804B03F27A2901C046A32E46FF5EB5580358D629048292E196Ca1T0G" TargetMode="External"/><Relationship Id="rId150" Type="http://schemas.openxmlformats.org/officeDocument/2006/relationships/hyperlink" Target="consultantplus://offline/ref=4DBDEF47222E2289093F9B1A4A978804B03F27A2901C046A32E46FF5EB5580358D629048292F116Fa1T7G" TargetMode="External"/><Relationship Id="rId155" Type="http://schemas.openxmlformats.org/officeDocument/2006/relationships/hyperlink" Target="consultantplus://offline/ref=D03EC997DD769A26DDA251996794601203D56B14DDAB8ACCB7FABD11E13EG5G" TargetMode="External"/><Relationship Id="rId12" Type="http://schemas.openxmlformats.org/officeDocument/2006/relationships/hyperlink" Target="consultantplus://offline/ref=4DBDEF47222E2289093F9B1A4A978804B03F27A2901C046A32E46FF5EB5580358D62904A21a2TDG" TargetMode="External"/><Relationship Id="rId17" Type="http://schemas.openxmlformats.org/officeDocument/2006/relationships/hyperlink" Target="consultantplus://offline/ref=F0C8E4F397CDC38F3458E3503B087D51FA20686BC4C970E8CAF39C05DBF1CE5961F4AB005AY1H" TargetMode="External"/><Relationship Id="rId33" Type="http://schemas.openxmlformats.org/officeDocument/2006/relationships/hyperlink" Target="consultantplus://offline/ref=4DBDEF47222E2289093F9B1A4A978804B03F27A2901C046A32E46FF5EB5580358D62904D2Fa2TAG" TargetMode="External"/><Relationship Id="rId38" Type="http://schemas.openxmlformats.org/officeDocument/2006/relationships/hyperlink" Target="consultantplus://offline/ref=4DBDEF47222E2289093F9B1A4A978804B03F21A39B1C046A32E46FF5EBa5T5G" TargetMode="External"/><Relationship Id="rId59" Type="http://schemas.openxmlformats.org/officeDocument/2006/relationships/hyperlink" Target="consultantplus://offline/ref=4DBDEF47222E2289093F9B1A4A978804B03F27A2901C046A32E46FF5EB5580358D629048292E166Ea1T0G" TargetMode="External"/><Relationship Id="rId103" Type="http://schemas.openxmlformats.org/officeDocument/2006/relationships/hyperlink" Target="consultantplus://offline/ref=4DBDEF47222E2289093F9B1A4A978804B03F27A2901C046A32E46FF5EB5580358D629048292E1869a1T7G" TargetMode="External"/><Relationship Id="rId108" Type="http://schemas.openxmlformats.org/officeDocument/2006/relationships/hyperlink" Target="consultantplus://offline/ref=4DBDEF47222E2289093F9B1A4A978804B03F27A2901C046A32E46FF5EB5580358D629048292E1869a1TBG" TargetMode="External"/><Relationship Id="rId124" Type="http://schemas.openxmlformats.org/officeDocument/2006/relationships/hyperlink" Target="consultantplus://offline/ref=4DBDEF47222E2289093F9B1A4A978804B03F27A2901C046A32E46FF5EB5580358D629048292F116Ba1T3G" TargetMode="External"/><Relationship Id="rId129" Type="http://schemas.openxmlformats.org/officeDocument/2006/relationships/hyperlink" Target="consultantplus://offline/ref=4DBDEF47222E2289093F9B1A4A978804B03F27A2901C046A32E46FF5EB5580358D62904F28a2T7G" TargetMode="External"/><Relationship Id="rId20" Type="http://schemas.openxmlformats.org/officeDocument/2006/relationships/hyperlink" Target="consultantplus://offline/ref=4DBDEF47222E2289093F9B1A4A978804B03F27A2901C046A32E46FF5EB5580358D62904A20a2T8G" TargetMode="External"/><Relationship Id="rId41" Type="http://schemas.openxmlformats.org/officeDocument/2006/relationships/hyperlink" Target="consultantplus://offline/ref=4DBDEF47222E2289093F9B1A4A978804B03F27A2901C046A32E46FF5EB5580358D629048292E1660a1TAG" TargetMode="External"/><Relationship Id="rId54" Type="http://schemas.openxmlformats.org/officeDocument/2006/relationships/hyperlink" Target="consultantplus://offline/ref=4DBDEF47222E2289093F9B1A4A978804B03F27A2901C046A32E46FF5EB5580358D629048292E166Aa1TAG" TargetMode="External"/><Relationship Id="rId62" Type="http://schemas.openxmlformats.org/officeDocument/2006/relationships/hyperlink" Target="consultantplus://offline/ref=4DBDEF47222E2289093F9B1A4A978804B03F27A2901C046A32E46FF5EB5580358D629048292E166Ea1T5G" TargetMode="External"/><Relationship Id="rId70" Type="http://schemas.openxmlformats.org/officeDocument/2006/relationships/hyperlink" Target="consultantplus://offline/ref=4DBDEF47222E2289093F9B1A4A978804B03F27A2901C046A32E46FF5EB5580358D629048292E166Fa1T0G" TargetMode="External"/><Relationship Id="rId75" Type="http://schemas.openxmlformats.org/officeDocument/2006/relationships/hyperlink" Target="consultantplus://offline/ref=4DBDEF47222E2289093F9B1A4A978804B03F27A2901C046A32E46FF5EB5580358D62904F29a2TCG" TargetMode="External"/><Relationship Id="rId83" Type="http://schemas.openxmlformats.org/officeDocument/2006/relationships/hyperlink" Target="consultantplus://offline/ref=4DBDEF47222E2289093F9B1A4A978804B03F27A2901C046A32E46FF5EB5580358D629048292E196Ca1T0G" TargetMode="External"/><Relationship Id="rId88" Type="http://schemas.openxmlformats.org/officeDocument/2006/relationships/hyperlink" Target="consultantplus://offline/ref=4DBDEF47222E2289093F9B1A4A978804B03F27A2901C046A32E46FF5EB5580358D629048292E196Da1T5G" TargetMode="External"/><Relationship Id="rId91" Type="http://schemas.openxmlformats.org/officeDocument/2006/relationships/hyperlink" Target="consultantplus://offline/ref=4DBDEF47222E2289093F9B1A4A978804B03F27A2901C046A32E46FF5EB5580358D629048292E196Da1TAG" TargetMode="External"/><Relationship Id="rId96" Type="http://schemas.openxmlformats.org/officeDocument/2006/relationships/hyperlink" Target="consultantplus://offline/ref=4DBDEF47222E2289093F9B1A4A978804B03F27A2901C046A32E46FF5EB5580358D629048292E196Ea1T1G" TargetMode="External"/><Relationship Id="rId111" Type="http://schemas.openxmlformats.org/officeDocument/2006/relationships/hyperlink" Target="consultantplus://offline/ref=4DBDEF47222E2289093F9B1A4A978804B03F27A2901C046A32E46FF5EB5580358D629048292E186Aa1T2G" TargetMode="External"/><Relationship Id="rId132" Type="http://schemas.openxmlformats.org/officeDocument/2006/relationships/hyperlink" Target="consultantplus://offline/ref=4DBDEF47222E2289093F9B1A4A978804B03F27A2901C046A32E46FF5EB5580358D62904F28a2T6G" TargetMode="External"/><Relationship Id="rId140" Type="http://schemas.openxmlformats.org/officeDocument/2006/relationships/hyperlink" Target="consultantplus://offline/ref=4DBDEF47222E2289093F9B1A4A978804B03F27A2901C046A32E46FF5EB5580358D62904F2Ba2TAG" TargetMode="External"/><Relationship Id="rId145" Type="http://schemas.openxmlformats.org/officeDocument/2006/relationships/hyperlink" Target="consultantplus://offline/ref=4DBDEF47222E2289093F9B1A4A978804B03F27A2901C046A32E46FF5EB5580358D629048292F116Ba1T0G" TargetMode="External"/><Relationship Id="rId153" Type="http://schemas.openxmlformats.org/officeDocument/2006/relationships/hyperlink" Target="consultantplus://offline/ref=4DBDEF47222E2289093F9B1A4A978804B03F27A2901C046A32E46FF5EB5580358D629048292F116Fa1T4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BDEF47222E2289093F9B1A4A978804B03F27A2901C046A32E46FF5EB5580358D6290482Ba2T7G" TargetMode="External"/><Relationship Id="rId15" Type="http://schemas.openxmlformats.org/officeDocument/2006/relationships/hyperlink" Target="consultantplus://offline/ref=F0C8E4F397CDC38F3458E3503B087D51FA20686BC4C970E8CAF39C05DBF1CE5961F4AB01A450Y1H" TargetMode="External"/><Relationship Id="rId23" Type="http://schemas.openxmlformats.org/officeDocument/2006/relationships/hyperlink" Target="consultantplus://offline/ref=4DBDEF47222E2289093F9B1A4A978804B03F27A2901C046A32E46FF5EB5580358D62904D2Fa2TAG" TargetMode="External"/><Relationship Id="rId28" Type="http://schemas.openxmlformats.org/officeDocument/2006/relationships/hyperlink" Target="consultantplus://offline/ref=4DBDEF47222E2289093F9B1A4A978804B33627A89F18046A32E46FF5EB5580358D629048292F166Ca1T6G" TargetMode="External"/><Relationship Id="rId36" Type="http://schemas.openxmlformats.org/officeDocument/2006/relationships/hyperlink" Target="consultantplus://offline/ref=4DBDEF47222E2289093F9B1A4A978804B03F27A2901C046A32E46FF5EB5580358D62904A21a2TDG" TargetMode="External"/><Relationship Id="rId49" Type="http://schemas.openxmlformats.org/officeDocument/2006/relationships/hyperlink" Target="consultantplus://offline/ref=4DBDEF47222E2289093F9B1A4A978804B03F27A2901C046A32E46FF5EB5580358D629048292F116Ca1TAG" TargetMode="External"/><Relationship Id="rId57" Type="http://schemas.openxmlformats.org/officeDocument/2006/relationships/hyperlink" Target="consultantplus://offline/ref=4DBDEF47222E2289093F9B1A4A978804B03F27A2901C046A32E46FF5EB5580358D629048292E166Ea1T3G" TargetMode="External"/><Relationship Id="rId106" Type="http://schemas.openxmlformats.org/officeDocument/2006/relationships/hyperlink" Target="consultantplus://offline/ref=4DBDEF47222E2289093F9B1A4A978804B03F27A2901C046A32E46FF5EB5580358D629048292E1869a1TAG" TargetMode="External"/><Relationship Id="rId114" Type="http://schemas.openxmlformats.org/officeDocument/2006/relationships/hyperlink" Target="consultantplus://offline/ref=4DBDEF47222E2289093F9B1A4A978804B03F27A2901C046A32E46FF5EB5580358D629048292E186Aa1T3G" TargetMode="External"/><Relationship Id="rId119" Type="http://schemas.openxmlformats.org/officeDocument/2006/relationships/hyperlink" Target="consultantplus://offline/ref=4DBDEF47222E2289093F9B1A4A978804B03F27A2901C046A32E46FF5EB5580358D629048292E186Aa1T7G" TargetMode="External"/><Relationship Id="rId127" Type="http://schemas.openxmlformats.org/officeDocument/2006/relationships/hyperlink" Target="consultantplus://offline/ref=4DBDEF47222E2289093F9B1A4A978804B03F27A2901C046A32E46FF5EB5580358D62904F28a2T9G" TargetMode="External"/><Relationship Id="rId10" Type="http://schemas.openxmlformats.org/officeDocument/2006/relationships/hyperlink" Target="consultantplus://offline/ref=4DBDEF47222E2289093F9B1A4A978804B03F27A2901C046A32E46FF5EB5580358D62904A21a2TEG" TargetMode="External"/><Relationship Id="rId31" Type="http://schemas.openxmlformats.org/officeDocument/2006/relationships/hyperlink" Target="consultantplus://offline/ref=4DBDEF47222E2289093F9B1A4A978804B03F27A2901C046A32E46FF5EB5580358D62904A2Ea2T9G" TargetMode="External"/><Relationship Id="rId44" Type="http://schemas.openxmlformats.org/officeDocument/2006/relationships/hyperlink" Target="consultantplus://offline/ref=4DBDEF47222E2289093F9B1A4A978804B03F21A39B1C046A32E46FF5EBa5T5G" TargetMode="External"/><Relationship Id="rId52" Type="http://schemas.openxmlformats.org/officeDocument/2006/relationships/hyperlink" Target="consultantplus://offline/ref=4DBDEF47222E2289093F9B1A4A978804B03F27A2901C046A32E46FF5EB5580358D62904C20a2T7G" TargetMode="External"/><Relationship Id="rId60" Type="http://schemas.openxmlformats.org/officeDocument/2006/relationships/hyperlink" Target="consultantplus://offline/ref=4DBDEF47222E2289093F9B1A4A978804B03F27A2901C046A32E46FF5EB5580358D629048292E166Ea1T7G" TargetMode="External"/><Relationship Id="rId65" Type="http://schemas.openxmlformats.org/officeDocument/2006/relationships/hyperlink" Target="consultantplus://offline/ref=4DBDEF47222E2289093F9B1A4A978804B03F27A2901C046A32E46FF5EB5580358D629048292E166Fa1T3G" TargetMode="External"/><Relationship Id="rId73" Type="http://schemas.openxmlformats.org/officeDocument/2006/relationships/hyperlink" Target="consultantplus://offline/ref=4DBDEF47222E2289093F9B1A4A978804B03F27A2901C046A32E46FF5EB5580358D62904F29a2TCG" TargetMode="External"/><Relationship Id="rId78" Type="http://schemas.openxmlformats.org/officeDocument/2006/relationships/hyperlink" Target="consultantplus://offline/ref=4DBDEF47222E2289093F9B1A4A978804B03F27A2901C046A32E46FF5EB5580358D629048292E196Ba1T4G" TargetMode="External"/><Relationship Id="rId81" Type="http://schemas.openxmlformats.org/officeDocument/2006/relationships/hyperlink" Target="consultantplus://offline/ref=4DBDEF47222E2289093F9B1A4A978804B3372AA39F13046A32E46FF5EBa5T5G" TargetMode="External"/><Relationship Id="rId86" Type="http://schemas.openxmlformats.org/officeDocument/2006/relationships/hyperlink" Target="consultantplus://offline/ref=4DBDEF47222E2289093F9B1A4A978804B03F27A2901C046A32E46FF5EB5580358D629048292E196Da1T7G" TargetMode="External"/><Relationship Id="rId94" Type="http://schemas.openxmlformats.org/officeDocument/2006/relationships/hyperlink" Target="consultantplus://offline/ref=4DBDEF47222E2289093F9B1A4A978804B03F27A2901C046A32E46FF5EB5580358D629048292E196Ca1T3G" TargetMode="External"/><Relationship Id="rId99" Type="http://schemas.openxmlformats.org/officeDocument/2006/relationships/hyperlink" Target="consultantplus://offline/ref=4DBDEF47222E2289093F9B1A4A978804B03F27A2901C046A32E46FF5EB5580358D62904F29a2TDG" TargetMode="External"/><Relationship Id="rId101" Type="http://schemas.openxmlformats.org/officeDocument/2006/relationships/hyperlink" Target="consultantplus://offline/ref=4DBDEF47222E2289093F9B1A4A978804B03F27A2901C046A32E46FF5EB5580358D629048292E1869a1T3G" TargetMode="External"/><Relationship Id="rId122" Type="http://schemas.openxmlformats.org/officeDocument/2006/relationships/hyperlink" Target="consultantplus://offline/ref=4DBDEF47222E2289093F9B1A4A978804B03F27A2901C046A32E46FF5EB5580358D629048292F1168a1T6G" TargetMode="External"/><Relationship Id="rId130" Type="http://schemas.openxmlformats.org/officeDocument/2006/relationships/hyperlink" Target="consultantplus://offline/ref=4DBDEF47222E2289093F9B1A4A978804B03F27A2901C046A32E46FF5EB5580358D62904F2Ba2TEG" TargetMode="External"/><Relationship Id="rId135" Type="http://schemas.openxmlformats.org/officeDocument/2006/relationships/hyperlink" Target="consultantplus://offline/ref=4DBDEF47222E2289093F9B1A4A978804B03F27A2901C046A32E46FF5EB5580358D62904F2Ba2TFG" TargetMode="External"/><Relationship Id="rId143" Type="http://schemas.openxmlformats.org/officeDocument/2006/relationships/hyperlink" Target="consultantplus://offline/ref=4DBDEF47222E2289093F9B1A4A978804B03F27A2901C046A32E46FF5EB5580358D629048292F116Ca1T0G" TargetMode="External"/><Relationship Id="rId148" Type="http://schemas.openxmlformats.org/officeDocument/2006/relationships/hyperlink" Target="consultantplus://offline/ref=4DBDEF47222E2289093F9B1A4A978804B03F27A2901C046A32E46FF5EB5580358D629048292F116Da1T4G" TargetMode="External"/><Relationship Id="rId151" Type="http://schemas.openxmlformats.org/officeDocument/2006/relationships/hyperlink" Target="consultantplus://offline/ref=4DBDEF47222E2289093F9B1A4A978804B03F27A2901C046A32E46FF5EB5580358D629048292F116Fa1T6G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BDEF47222E2289093F9B1A4A978804B03F27A2901C046A32E46FF5EB5580358D62904A2Ea2T9G" TargetMode="External"/><Relationship Id="rId13" Type="http://schemas.openxmlformats.org/officeDocument/2006/relationships/hyperlink" Target="consultantplus://offline/ref=4DBDEF47222E2289093F9B1A4A978804B03F27A2901C046A32E46FF5EB5580358D62904D2Fa2TAG" TargetMode="External"/><Relationship Id="rId18" Type="http://schemas.openxmlformats.org/officeDocument/2006/relationships/hyperlink" Target="consultantplus://offline/ref=4DBDEF47222E2289093F9B1A4A978804B03F27A2901C046A32E46FF5EB5580358D62904D2Fa2TAG" TargetMode="External"/><Relationship Id="rId39" Type="http://schemas.openxmlformats.org/officeDocument/2006/relationships/hyperlink" Target="consultantplus://offline/ref=4DBDEF47222E2289093F9B1A4A978804B03F27A2901C046A32E46FF5EB5580358D62904D2Ca2TFG" TargetMode="External"/><Relationship Id="rId109" Type="http://schemas.openxmlformats.org/officeDocument/2006/relationships/hyperlink" Target="consultantplus://offline/ref=4DBDEF47222E2289093F9B1A4A978804B03F27A2901C046A32E46FF5EB5580358D629048292E1869a1TAG" TargetMode="External"/><Relationship Id="rId34" Type="http://schemas.openxmlformats.org/officeDocument/2006/relationships/hyperlink" Target="consultantplus://offline/ref=4DBDEF47222E2289093F9B1A4A978804B33627A89F18046A32E46FF5EB5580358D629048292F166Ca1T6G" TargetMode="External"/><Relationship Id="rId50" Type="http://schemas.openxmlformats.org/officeDocument/2006/relationships/hyperlink" Target="consultantplus://offline/ref=4DBDEF47222E2289093F9B1A4A978804B03F21A39B1C046A32E46FF5EBa5T5G" TargetMode="External"/><Relationship Id="rId55" Type="http://schemas.openxmlformats.org/officeDocument/2006/relationships/hyperlink" Target="consultantplus://offline/ref=4DBDEF47222E2289093F9B1A4A978804B03F27A2901C046A32E46FF5EB5580358D629048292E166Da1T5G" TargetMode="External"/><Relationship Id="rId76" Type="http://schemas.openxmlformats.org/officeDocument/2006/relationships/hyperlink" Target="consultantplus://offline/ref=4DBDEF47222E2289093F9B1A4A978804B03F27A2901C046A32E46FF5EB5580358D62904F29a2TCG" TargetMode="External"/><Relationship Id="rId97" Type="http://schemas.openxmlformats.org/officeDocument/2006/relationships/hyperlink" Target="consultantplus://offline/ref=4DBDEF47222E2289093F9B1A4A978804B03F27A2901C046A32E46FF5EB5580358D629048292E196Ea1T0G" TargetMode="External"/><Relationship Id="rId104" Type="http://schemas.openxmlformats.org/officeDocument/2006/relationships/hyperlink" Target="consultantplus://offline/ref=4DBDEF47222E2289093F9B1A4A978804B03F27A2901C046A32E46FF5EB5580358D629048292E1869a1T5G" TargetMode="External"/><Relationship Id="rId120" Type="http://schemas.openxmlformats.org/officeDocument/2006/relationships/hyperlink" Target="consultantplus://offline/ref=4DBDEF47222E2289093F9B1A4A978804B03F27A2901C046A32E46FF5EB5580358D629048292E186Aa1T5G" TargetMode="External"/><Relationship Id="rId125" Type="http://schemas.openxmlformats.org/officeDocument/2006/relationships/hyperlink" Target="consultantplus://offline/ref=4DBDEF47222E2289093F9B1A4A978804B03F27A2901C046A32E46FF5EB5580358D62904F29a2T7G" TargetMode="External"/><Relationship Id="rId141" Type="http://schemas.openxmlformats.org/officeDocument/2006/relationships/hyperlink" Target="consultantplus://offline/ref=4DBDEF47222E2289093F9B1A4A978804B03F27A2901C046A32E46FF5EB5580358D62904F2Ba2TCG" TargetMode="External"/><Relationship Id="rId146" Type="http://schemas.openxmlformats.org/officeDocument/2006/relationships/hyperlink" Target="consultantplus://offline/ref=4DBDEF47222E2289093F9B1A4A978804B03F27A2901C046A32E46FF5EB5580358D629048292F116Ca1T7G" TargetMode="External"/><Relationship Id="rId7" Type="http://schemas.openxmlformats.org/officeDocument/2006/relationships/hyperlink" Target="consultantplus://offline/ref=4DBDEF47222E2289093F9B1A4A978804B03F21A39B1C046A32E46FF5EBa5T5G" TargetMode="External"/><Relationship Id="rId71" Type="http://schemas.openxmlformats.org/officeDocument/2006/relationships/hyperlink" Target="consultantplus://offline/ref=4DBDEF47222E2289093F9B1A4A978804B03F27A2901C046A32E46FF5EB5580358D629048292E166Fa1T7G" TargetMode="External"/><Relationship Id="rId92" Type="http://schemas.openxmlformats.org/officeDocument/2006/relationships/hyperlink" Target="consultantplus://offline/ref=4DBDEF47222E2289093F9B1A4A978804B03F27A2901C046A32E46FF5EB5580358D629048292E196Ea1T2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DBDEF47222E2289093F9B1A4A978804B33627A89F18046A32E46FF5EB5580358D629048292F166Ca1T6G" TargetMode="External"/><Relationship Id="rId24" Type="http://schemas.openxmlformats.org/officeDocument/2006/relationships/hyperlink" Target="consultantplus://offline/ref=4DBDEF47222E2289093F9B1A4A978804B03F27A2901C046A32E46FF5EB5580358D62904A21a2TDG" TargetMode="External"/><Relationship Id="rId40" Type="http://schemas.openxmlformats.org/officeDocument/2006/relationships/hyperlink" Target="consultantplus://offline/ref=4DBDEF47222E2289093F9B1A4A978804B03F27A2901C046A32E46FF5EB5580358D62904D2Ca2T6G" TargetMode="External"/><Relationship Id="rId45" Type="http://schemas.openxmlformats.org/officeDocument/2006/relationships/hyperlink" Target="consultantplus://offline/ref=4DBDEF47222E2289093F9B1A4A978804B03F27A2901C046A32E46FF5EB5580358D629048292E1669a1T2G" TargetMode="External"/><Relationship Id="rId66" Type="http://schemas.openxmlformats.org/officeDocument/2006/relationships/hyperlink" Target="consultantplus://offline/ref=4DBDEF47222E2289093F9B1A4A978804B03F27A2901C046A32E46FF5EB5580358D629048292E166Fa1T2G" TargetMode="External"/><Relationship Id="rId87" Type="http://schemas.openxmlformats.org/officeDocument/2006/relationships/hyperlink" Target="consultantplus://offline/ref=4DBDEF47222E2289093F9B1A4A978804B03F27A2901C046A32E46FF5EB5580358D629048292E196Da1T6G" TargetMode="External"/><Relationship Id="rId110" Type="http://schemas.openxmlformats.org/officeDocument/2006/relationships/hyperlink" Target="consultantplus://offline/ref=4DBDEF47222E2289093F9B1A4A978804B03F27A2901C046A32E46FF5EB5580358D629048292E186Aa1T3G" TargetMode="External"/><Relationship Id="rId115" Type="http://schemas.openxmlformats.org/officeDocument/2006/relationships/hyperlink" Target="consultantplus://offline/ref=4DBDEF47222E2289093F9B1A4A978804B03F27A2901C046A32E46FF5EB5580358D629048292E186Aa1T0G" TargetMode="External"/><Relationship Id="rId131" Type="http://schemas.openxmlformats.org/officeDocument/2006/relationships/hyperlink" Target="consultantplus://offline/ref=4DBDEF47222E2289093F9B1A4A978804B03F27A2901C046A32E46FF5EB5580358D62904F2Ba2TFG" TargetMode="External"/><Relationship Id="rId136" Type="http://schemas.openxmlformats.org/officeDocument/2006/relationships/hyperlink" Target="consultantplus://offline/ref=4DBDEF47222E2289093F9B1A4A978804B03F27A2901C046A32E46FF5EB5580358D62904F2Ba2TDG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4DBDEF47222E2289093F9B1A4A978804B03F27A2901C046A32E46FF5EB5580358D629048292E166Ea1T6G" TargetMode="External"/><Relationship Id="rId82" Type="http://schemas.openxmlformats.org/officeDocument/2006/relationships/hyperlink" Target="consultantplus://offline/ref=4DBDEF47222E2289093F9B1A4A978804B03F27A2901C046A32E46FF5EB5580358D629048292E196Ca1T1G" TargetMode="External"/><Relationship Id="rId152" Type="http://schemas.openxmlformats.org/officeDocument/2006/relationships/hyperlink" Target="consultantplus://offline/ref=4DBDEF47222E2289093F9B1A4A978804B03F27A2901C046A32E46FF5EB5580358D629048292F116Fa1T5G" TargetMode="External"/><Relationship Id="rId19" Type="http://schemas.openxmlformats.org/officeDocument/2006/relationships/hyperlink" Target="consultantplus://offline/ref=7B4F3618CB30F8B601516D607C464901950D7C8AA8AE5B1402A1332FF61F6811BB56C1F6A98D3B3Bb8a3I" TargetMode="External"/><Relationship Id="rId14" Type="http://schemas.openxmlformats.org/officeDocument/2006/relationships/hyperlink" Target="consultantplus://offline/ref=4DBDEF47222E2289093F9B1A4A978804B03F27A2901C046A32E46FF5EB5580358D62904A21a2TDG" TargetMode="External"/><Relationship Id="rId30" Type="http://schemas.openxmlformats.org/officeDocument/2006/relationships/hyperlink" Target="consultantplus://offline/ref=4DBDEF47222E2289093F9B1A4A978804B33627A89F18046A32E46FF5EB5580358D629048292F166Ca1T6G" TargetMode="External"/><Relationship Id="rId35" Type="http://schemas.openxmlformats.org/officeDocument/2006/relationships/hyperlink" Target="consultantplus://offline/ref=4DBDEF47222E2289093F9B1A4A978804B33627A89F18046A32E46FF5EB5580358D629048292F166Ca1T6G" TargetMode="External"/><Relationship Id="rId56" Type="http://schemas.openxmlformats.org/officeDocument/2006/relationships/hyperlink" Target="consultantplus://offline/ref=4DBDEF47222E2289093F9B1A4A978804B03F27A2901C046A32E46FF5EB5580358D629048292E166Da1TAG" TargetMode="External"/><Relationship Id="rId77" Type="http://schemas.openxmlformats.org/officeDocument/2006/relationships/hyperlink" Target="consultantplus://offline/ref=4DBDEF47222E2289093F9B1A4A978804B03F27A2901C046A32E46FF5EB5580358D629048292E1969a1T3G" TargetMode="External"/><Relationship Id="rId100" Type="http://schemas.openxmlformats.org/officeDocument/2006/relationships/hyperlink" Target="consultantplus://offline/ref=4DBDEF47222E2289093F9B1A4A978804B03F27A2901C046A32E46FF5EB5580358D629048292E1960a1T4G" TargetMode="External"/><Relationship Id="rId105" Type="http://schemas.openxmlformats.org/officeDocument/2006/relationships/hyperlink" Target="consultantplus://offline/ref=4DBDEF47222E2289093F9B1A4A978804B03F27A2901C046A32E46FF5EB5580358D629048292E1869a1T4G" TargetMode="External"/><Relationship Id="rId126" Type="http://schemas.openxmlformats.org/officeDocument/2006/relationships/hyperlink" Target="consultantplus://offline/ref=4DBDEF47222E2289093F9B1A4A978804B03F27A2901C046A32E46FF5EB5580358D62904F28a2T8G" TargetMode="External"/><Relationship Id="rId147" Type="http://schemas.openxmlformats.org/officeDocument/2006/relationships/hyperlink" Target="consultantplus://offline/ref=4DBDEF47222E2289093F9B1A4A978804B03F27A2901C046A32E46FF5EB5580358D629048292F116Ca1TAG" TargetMode="External"/><Relationship Id="rId8" Type="http://schemas.openxmlformats.org/officeDocument/2006/relationships/hyperlink" Target="consultantplus://offline/ref=4DBDEF47222E2289093F9B1A4A978804B03F27A2901C046A32E46FF5EB5580358D62904A2Fa2T7G" TargetMode="External"/><Relationship Id="rId51" Type="http://schemas.openxmlformats.org/officeDocument/2006/relationships/hyperlink" Target="consultantplus://offline/ref=4DBDEF47222E2289093F9B1A4A978804B03F27A2901C046A32E46FF5EB5580358D629048292E1669a1T2G" TargetMode="External"/><Relationship Id="rId72" Type="http://schemas.openxmlformats.org/officeDocument/2006/relationships/hyperlink" Target="consultantplus://offline/ref=4DBDEF47222E2289093F9B1A4A978804B03F27A2901C046A32E46FF5EB5580358D62904F29a2TCG" TargetMode="External"/><Relationship Id="rId93" Type="http://schemas.openxmlformats.org/officeDocument/2006/relationships/hyperlink" Target="consultantplus://offline/ref=4DBDEF47222E2289093F9B1A4A978804B03F27A2901C046A32E46FF5EB5580358D629048292E196Ba1T4G" TargetMode="External"/><Relationship Id="rId98" Type="http://schemas.openxmlformats.org/officeDocument/2006/relationships/hyperlink" Target="consultantplus://offline/ref=4DBDEF47222E2289093F9B1A4A978804B03F27A2901C046A32E46FF5EB5580358D62904F29a2TDG" TargetMode="External"/><Relationship Id="rId121" Type="http://schemas.openxmlformats.org/officeDocument/2006/relationships/hyperlink" Target="consultantplus://offline/ref=4DBDEF47222E2289093F9B1A4A978804B03F27A2901C046A32E46FF5EB5580358D629048292E1861a1T6G" TargetMode="External"/><Relationship Id="rId142" Type="http://schemas.openxmlformats.org/officeDocument/2006/relationships/hyperlink" Target="consultantplus://offline/ref=4DBDEF47222E2289093F9B1A4A978804B03F27A2901C046A32E46FF5EB5580358D62904F2Ba2TDG" TargetMode="Externa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4DBDEF47222E2289093F9B1A4A978804B03F27A2901C046A32E46FF5EB5580358D6290482Ba2T7G" TargetMode="External"/><Relationship Id="rId46" Type="http://schemas.openxmlformats.org/officeDocument/2006/relationships/hyperlink" Target="consultantplus://offline/ref=4DBDEF47222E2289093F9B1A4A978804B03F21A39B1C046A32E46FF5EBa5T5G" TargetMode="External"/><Relationship Id="rId67" Type="http://schemas.openxmlformats.org/officeDocument/2006/relationships/hyperlink" Target="consultantplus://offline/ref=4DBDEF47222E2289093F9B1A4A978804B03F27A2901C046A32E46FF5EB5580358D629048292E166Fa1T1G" TargetMode="External"/><Relationship Id="rId116" Type="http://schemas.openxmlformats.org/officeDocument/2006/relationships/hyperlink" Target="consultantplus://offline/ref=4DBDEF47222E2289093F9B1A4A978804B03F27A2901C046A32E46FF5EB5580358D629048292E186Aa1T7G" TargetMode="External"/><Relationship Id="rId137" Type="http://schemas.openxmlformats.org/officeDocument/2006/relationships/hyperlink" Target="consultantplus://offline/ref=4DBDEF47222E2289093F9B1A4A978804B03F27A2901C046A32E46FF5EB5580358D62904F2Ba2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12344</Words>
  <Characters>70361</Characters>
  <Application>Microsoft Office Word</Application>
  <DocSecurity>0</DocSecurity>
  <Lines>586</Lines>
  <Paragraphs>165</Paragraphs>
  <ScaleCrop>false</ScaleCrop>
  <Company/>
  <LinksUpToDate>false</LinksUpToDate>
  <CharactersWithSpaces>82540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2022-02-02T08:40:00Z</dcterms:created>
  <dcterms:modified xsi:type="dcterms:W3CDTF">2022-02-02T08:41:00Z</dcterms:modified>
</cp:coreProperties>
</file>