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7B" w:rsidRPr="00BC587B" w:rsidRDefault="00BC587B" w:rsidP="00BC5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bookmark0"/>
      <w:r w:rsidRPr="00BC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BC587B" w:rsidRPr="00BC587B" w:rsidRDefault="00BC587B" w:rsidP="00BC5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ОРЛОВСКАЯ ОБЛАСТЬ</w:t>
      </w:r>
    </w:p>
    <w:p w:rsidR="00BC587B" w:rsidRPr="00BC587B" w:rsidRDefault="00BC587B" w:rsidP="00BC5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ПОКРОВСКИЙ РАЙОН</w:t>
      </w:r>
    </w:p>
    <w:p w:rsidR="00BC587B" w:rsidRPr="00BC587B" w:rsidRDefault="00BC587B" w:rsidP="00BC5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ДРОСКОВСКОГО СЕЛЬСКОГО ПОСЕЛЕНИЯ</w:t>
      </w:r>
    </w:p>
    <w:p w:rsidR="00BC587B" w:rsidRPr="00BC587B" w:rsidRDefault="00BC587B" w:rsidP="00BC5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87B" w:rsidRPr="00BC587B" w:rsidRDefault="00BC587B" w:rsidP="00BC5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C587B" w:rsidRPr="00BC587B" w:rsidRDefault="00BC587B" w:rsidP="00BC5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5271"/>
      </w:tblGrid>
      <w:tr w:rsidR="00BC587B" w:rsidRPr="00BC587B" w:rsidTr="00631C56">
        <w:tc>
          <w:tcPr>
            <w:tcW w:w="4786" w:type="dxa"/>
          </w:tcPr>
          <w:p w:rsidR="00BC587B" w:rsidRPr="00BC587B" w:rsidRDefault="00BC587B" w:rsidP="00BC58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87B">
              <w:rPr>
                <w:rFonts w:ascii="Times New Roman" w:hAnsi="Times New Roman" w:cs="Times New Roman"/>
                <w:sz w:val="28"/>
                <w:szCs w:val="28"/>
              </w:rPr>
              <w:t xml:space="preserve">от 14 декабря 2016 года                            </w:t>
            </w:r>
          </w:p>
        </w:tc>
        <w:tc>
          <w:tcPr>
            <w:tcW w:w="5352" w:type="dxa"/>
          </w:tcPr>
          <w:p w:rsidR="00BC587B" w:rsidRPr="00BC587B" w:rsidRDefault="00BC587B" w:rsidP="00BC5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87B">
              <w:rPr>
                <w:rFonts w:ascii="Times New Roman" w:hAnsi="Times New Roman" w:cs="Times New Roman"/>
                <w:sz w:val="28"/>
                <w:szCs w:val="28"/>
              </w:rPr>
              <w:t>№ 104</w:t>
            </w:r>
          </w:p>
        </w:tc>
      </w:tr>
    </w:tbl>
    <w:p w:rsidR="00BC587B" w:rsidRPr="00BC587B" w:rsidRDefault="00BC587B" w:rsidP="00BC587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BC587B" w:rsidRPr="00BC587B" w:rsidRDefault="00BC587B" w:rsidP="00BC58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</w:t>
      </w:r>
    </w:p>
    <w:p w:rsidR="00BC587B" w:rsidRPr="00BC587B" w:rsidRDefault="00BC587B" w:rsidP="00BC58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«Профилактика правонарушений и укрепление</w:t>
      </w:r>
    </w:p>
    <w:p w:rsidR="00BC587B" w:rsidRPr="00BC587B" w:rsidRDefault="00BC587B" w:rsidP="00BC58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общественной безопасности на территории </w:t>
      </w:r>
    </w:p>
    <w:p w:rsidR="00BC587B" w:rsidRPr="00BC587B" w:rsidRDefault="00BC587B" w:rsidP="00BC58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C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Дросковского</w:t>
      </w:r>
      <w:proofErr w:type="spellEnd"/>
      <w:r w:rsidRPr="00BC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Покровского района </w:t>
      </w:r>
    </w:p>
    <w:p w:rsidR="00BC587B" w:rsidRPr="00BC587B" w:rsidRDefault="00BC587B" w:rsidP="00BC58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Орловской области на 2017-2019 годы»</w:t>
      </w:r>
    </w:p>
    <w:p w:rsidR="00BC587B" w:rsidRPr="00BC587B" w:rsidRDefault="00BC587B" w:rsidP="00BC587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  <w:r w:rsidRPr="00BC587B">
        <w:rPr>
          <w:rFonts w:ascii="Times New Roman" w:eastAsia="Times New Roman" w:hAnsi="Times New Roman" w:cs="Times New Roman"/>
          <w:sz w:val="28"/>
          <w:lang w:eastAsia="ru-RU"/>
        </w:rPr>
        <w:t xml:space="preserve">       </w:t>
      </w:r>
    </w:p>
    <w:p w:rsidR="00BC587B" w:rsidRPr="00BC587B" w:rsidRDefault="00BC587B" w:rsidP="00BC587B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</w:t>
      </w: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с целью обеспечения общественной безопасности на территории </w:t>
      </w:r>
      <w:proofErr w:type="spellStart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Покровского района Орловской области, </w:t>
      </w:r>
      <w:r w:rsidRPr="00BC587B">
        <w:rPr>
          <w:rFonts w:ascii="Times New Roman" w:eastAsia="Times New Roman" w:hAnsi="Times New Roman" w:cs="Times New Roman"/>
          <w:sz w:val="28"/>
          <w:lang w:eastAsia="ru-RU"/>
        </w:rPr>
        <w:t xml:space="preserve">администрация </w:t>
      </w:r>
      <w:proofErr w:type="spellStart"/>
      <w:r w:rsidRPr="00BC587B">
        <w:rPr>
          <w:rFonts w:ascii="Times New Roman" w:eastAsia="Times New Roman" w:hAnsi="Times New Roman" w:cs="Times New Roman"/>
          <w:sz w:val="28"/>
          <w:lang w:eastAsia="ru-RU"/>
        </w:rPr>
        <w:t>Дросковского</w:t>
      </w:r>
      <w:proofErr w:type="spellEnd"/>
      <w:r w:rsidRPr="00BC587B">
        <w:rPr>
          <w:rFonts w:ascii="Times New Roman" w:eastAsia="Times New Roman" w:hAnsi="Times New Roman" w:cs="Times New Roman"/>
          <w:sz w:val="28"/>
          <w:lang w:eastAsia="ru-RU"/>
        </w:rPr>
        <w:t xml:space="preserve"> сельского поселения Покровского района  </w:t>
      </w:r>
    </w:p>
    <w:p w:rsidR="00BC587B" w:rsidRPr="00BC587B" w:rsidRDefault="00BC587B" w:rsidP="00BC587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587B" w:rsidRPr="00BC587B" w:rsidRDefault="00BC587B" w:rsidP="00BC587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ПОСТАНОВЛЯЕТ:</w:t>
      </w: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587B" w:rsidRPr="00BC587B" w:rsidRDefault="00BC587B" w:rsidP="00BC587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587B" w:rsidRPr="00BC587B" w:rsidRDefault="00BC587B" w:rsidP="00BC587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-34" w:firstLine="851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BC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BC587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Программу «Профилактика правонарушений и укрепление общественной безопасности на территории </w:t>
      </w:r>
      <w:proofErr w:type="spellStart"/>
      <w:r w:rsidRPr="00BC587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Дросковского</w:t>
      </w:r>
      <w:proofErr w:type="spellEnd"/>
      <w:r w:rsidRPr="00BC587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сельского поселения Покровского района Орловской области на 2017-2019 годы» согласно приложению.</w:t>
      </w:r>
    </w:p>
    <w:p w:rsidR="00BC587B" w:rsidRPr="00BC587B" w:rsidRDefault="00BC587B" w:rsidP="00BC587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-34" w:firstLine="851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C587B" w:rsidRPr="00BC587B" w:rsidRDefault="00BC587B" w:rsidP="00BC587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-34" w:firstLine="851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в порядке, установленном Уставом </w:t>
      </w:r>
      <w:proofErr w:type="spellStart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BC587B" w:rsidRPr="00BC587B" w:rsidRDefault="00BC587B" w:rsidP="00BC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7B" w:rsidRPr="00BC587B" w:rsidRDefault="00BC587B" w:rsidP="00BC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7B" w:rsidRPr="00BC587B" w:rsidRDefault="00BC587B" w:rsidP="00BC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7B" w:rsidRPr="00BC587B" w:rsidRDefault="00BC587B" w:rsidP="00BC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7B" w:rsidRPr="00BC587B" w:rsidRDefault="00BC587B" w:rsidP="00BC587B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Г.Д. Внуков  </w:t>
      </w:r>
    </w:p>
    <w:p w:rsidR="00BC587B" w:rsidRPr="00BC587B" w:rsidRDefault="00BC587B" w:rsidP="00BC587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7B" w:rsidRPr="00BC587B" w:rsidRDefault="00BC587B" w:rsidP="00BC587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7B" w:rsidRPr="00BC587B" w:rsidRDefault="00BC587B" w:rsidP="00BC587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7B" w:rsidRPr="00BC587B" w:rsidRDefault="00BC587B" w:rsidP="00BC587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7B" w:rsidRPr="00BC587B" w:rsidRDefault="00BC587B" w:rsidP="00BC587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7B" w:rsidRPr="00BC587B" w:rsidRDefault="00BC587B" w:rsidP="00BC587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7B" w:rsidRPr="00BC587B" w:rsidRDefault="00BC587B" w:rsidP="00BC587B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BC587B" w:rsidRPr="00BC587B" w:rsidRDefault="00BC587B" w:rsidP="00BC587B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BC587B" w:rsidRPr="00BC587B" w:rsidRDefault="00BC587B" w:rsidP="00BC587B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587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Дросковского</w:t>
      </w:r>
      <w:proofErr w:type="spellEnd"/>
      <w:r w:rsidRPr="00BC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BC587B" w:rsidRPr="00BC587B" w:rsidRDefault="00BC587B" w:rsidP="00BC587B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 декабря 2016 года № 104</w:t>
      </w:r>
    </w:p>
    <w:p w:rsidR="00BC587B" w:rsidRPr="00BC587B" w:rsidRDefault="00BC587B" w:rsidP="00BC587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87B" w:rsidRPr="00BC587B" w:rsidRDefault="00BC587B" w:rsidP="00BC5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  <w:bookmarkEnd w:id="0"/>
    </w:p>
    <w:p w:rsidR="00BC587B" w:rsidRPr="00BC587B" w:rsidRDefault="00BC587B" w:rsidP="00BC5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bookmark1"/>
      <w:r w:rsidRPr="00BC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BC587B" w:rsidRPr="00BC587B" w:rsidRDefault="00BC587B" w:rsidP="00BC5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«Профилактика правонарушений и укреплени</w:t>
      </w:r>
      <w:bookmarkEnd w:id="1"/>
      <w:r w:rsidRPr="00BC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BC587B" w:rsidRPr="00BC587B" w:rsidRDefault="00BC587B" w:rsidP="00BC5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bookmark2"/>
      <w:r w:rsidRPr="00BC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общественной безопасности на территории </w:t>
      </w:r>
      <w:proofErr w:type="spellStart"/>
      <w:r w:rsidRPr="00BC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Дросковского</w:t>
      </w:r>
      <w:proofErr w:type="spellEnd"/>
      <w:r w:rsidRPr="00BC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Покровского района </w:t>
      </w:r>
    </w:p>
    <w:p w:rsidR="00BC587B" w:rsidRPr="00BC587B" w:rsidRDefault="00BC587B" w:rsidP="00BC5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Орловской области на 2017-2019 годы</w:t>
      </w:r>
      <w:bookmarkEnd w:id="2"/>
      <w:r w:rsidRPr="00BC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C587B" w:rsidRPr="00BC587B" w:rsidRDefault="00BC587B" w:rsidP="00BC5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87B" w:rsidRPr="00BC587B" w:rsidRDefault="00BC587B" w:rsidP="00BC58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bookmark3"/>
      <w:r w:rsidRPr="00BC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программы:</w:t>
      </w:r>
      <w:bookmarkEnd w:id="3"/>
    </w:p>
    <w:p w:rsidR="00BC587B" w:rsidRPr="00BC587B" w:rsidRDefault="00BC587B" w:rsidP="00BC58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«Профилактика правонарушений и укрепление общественной безопасности на территории </w:t>
      </w:r>
      <w:proofErr w:type="spellStart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Покровского района Орловской области на 2017-2019 годы».</w:t>
      </w:r>
    </w:p>
    <w:p w:rsidR="00BC587B" w:rsidRPr="00BC587B" w:rsidRDefault="00BC587B" w:rsidP="00BC58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Заказчик Программы</w:t>
      </w: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администрация </w:t>
      </w:r>
      <w:proofErr w:type="spellStart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Покровского района Орловской области.</w:t>
      </w:r>
    </w:p>
    <w:p w:rsidR="00BC587B" w:rsidRPr="00BC587B" w:rsidRDefault="00BC587B" w:rsidP="00BC58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разработчики</w:t>
      </w: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администрация </w:t>
      </w:r>
      <w:proofErr w:type="spellStart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Покровского района.</w:t>
      </w:r>
    </w:p>
    <w:p w:rsidR="00BC587B" w:rsidRPr="00BC587B" w:rsidRDefault="00BC587B" w:rsidP="00BC58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исполнители мероприятий Программы</w:t>
      </w: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администрация </w:t>
      </w:r>
      <w:proofErr w:type="spellStart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Покровского района Орловской области; антитеррористическая комиссия </w:t>
      </w:r>
      <w:proofErr w:type="spellStart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Покровского района; ОМВД Российской Федерации по Покровскому району; прокуратура Покровского района (по согласованию); </w:t>
      </w:r>
      <w:proofErr w:type="gramStart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территориальные подразделения Управления Федеральной службы безопасности России по Орловской области, управления Федеральной налоговой службы России по Орловской области, управления Федеральной службы исполнения наказания России по Орловской области, Управления </w:t>
      </w:r>
      <w:proofErr w:type="spellStart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Орловской области, Управления Федеральной службы по контролю за оборотом наркотиков России по Орловской области (по согласованию), Управления </w:t>
      </w:r>
      <w:proofErr w:type="spellStart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Россельхознадзора</w:t>
      </w:r>
      <w:proofErr w:type="spellEnd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Орловской области (по согласованию);</w:t>
      </w:r>
      <w:proofErr w:type="gramEnd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Редакция районной газеты «</w:t>
      </w:r>
      <w:proofErr w:type="gramStart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</w:t>
      </w:r>
      <w:proofErr w:type="gramEnd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правда» (по согласованию). </w:t>
      </w:r>
    </w:p>
    <w:p w:rsidR="00BC587B" w:rsidRPr="00BC587B" w:rsidRDefault="00BC587B" w:rsidP="00BC58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профилактика совершения правонарушений и обеспечение безопасности граждан на территории </w:t>
      </w:r>
      <w:proofErr w:type="spellStart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Покровского района Орловской области. </w:t>
      </w:r>
    </w:p>
    <w:p w:rsidR="00BC587B" w:rsidRPr="00BC587B" w:rsidRDefault="00BC587B" w:rsidP="00BC58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bookmark4"/>
      <w:r w:rsidRPr="00BC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  <w:bookmarkEnd w:id="4"/>
    </w:p>
    <w:p w:rsidR="00BC587B" w:rsidRPr="00BC587B" w:rsidRDefault="00BC587B" w:rsidP="00BC58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снижение уровня преступности на территории </w:t>
      </w:r>
      <w:proofErr w:type="spellStart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BC587B" w:rsidRPr="00BC587B" w:rsidRDefault="00BC587B" w:rsidP="00BC58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воссоздание системы социальной профилактики правонарушений, направленной, прежде всего,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миграцией; </w:t>
      </w:r>
      <w:proofErr w:type="spellStart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ресоциализацию</w:t>
      </w:r>
      <w:proofErr w:type="spellEnd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освободившихся из мест лишения свободы;</w:t>
      </w:r>
      <w:proofErr w:type="gramEnd"/>
    </w:p>
    <w:p w:rsidR="00BC587B" w:rsidRPr="00BC587B" w:rsidRDefault="00BC587B" w:rsidP="00BC58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нормативной базы </w:t>
      </w:r>
      <w:proofErr w:type="spellStart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профилактике правонарушений;</w:t>
      </w:r>
    </w:p>
    <w:p w:rsidR="00BC587B" w:rsidRPr="00BC587B" w:rsidRDefault="00BC587B" w:rsidP="00BC58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активизация участия и улучшение координации деятельности органов власти и местного самоуправления в предупреждении правонарушений;</w:t>
      </w:r>
    </w:p>
    <w:p w:rsidR="00BC587B" w:rsidRPr="00BC587B" w:rsidRDefault="00BC587B" w:rsidP="00BC58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в предупреждение правонарушений предприятий, учреждений, организаций всех форм собственности, а также общественных организаций;</w:t>
      </w:r>
    </w:p>
    <w:p w:rsidR="00BC587B" w:rsidRPr="00BC587B" w:rsidRDefault="00BC587B" w:rsidP="00BC58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:rsidR="00BC587B" w:rsidRPr="00BC587B" w:rsidRDefault="00BC587B" w:rsidP="00BC58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оперативности реагирования на заявления и сообщения о правонарушениях за счет наращивания сил правопорядка и технических средств </w:t>
      </w:r>
      <w:proofErr w:type="gramStart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ситуацией в общественных местах;</w:t>
      </w:r>
    </w:p>
    <w:p w:rsidR="00BC587B" w:rsidRPr="00BC587B" w:rsidRDefault="00BC587B" w:rsidP="00BC58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оптимизация работы по предупреждению и профилактике правонарушений, совершаемых на улице и в общественных местах;</w:t>
      </w:r>
    </w:p>
    <w:p w:rsidR="00BC587B" w:rsidRPr="00BC587B" w:rsidRDefault="00BC587B" w:rsidP="00BC58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устранение причин и условий, способствующих совершению правонарушений;</w:t>
      </w:r>
    </w:p>
    <w:p w:rsidR="00BC587B" w:rsidRPr="00BC587B" w:rsidRDefault="00BC587B" w:rsidP="00BC58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укрепление доверия общества к правоохранительным органам и органам власти. </w:t>
      </w:r>
    </w:p>
    <w:p w:rsidR="00BC587B" w:rsidRPr="00BC587B" w:rsidRDefault="00BC587B" w:rsidP="00BC58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 Программы</w:t>
      </w: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>: 2017-2019 годы.</w:t>
      </w:r>
    </w:p>
    <w:p w:rsidR="00BC587B" w:rsidRPr="00BC587B" w:rsidRDefault="00BC587B" w:rsidP="00BC58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Программы</w:t>
      </w: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бюджет </w:t>
      </w:r>
      <w:proofErr w:type="spellStart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BC587B" w:rsidRPr="00BC587B" w:rsidRDefault="00BC587B" w:rsidP="00BC58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конечные результаты реализации мероприятий Программы</w:t>
      </w: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587B" w:rsidRPr="00BC587B" w:rsidRDefault="00BC587B" w:rsidP="00BC58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роста преступлений на 30 %;</w:t>
      </w:r>
    </w:p>
    <w:p w:rsidR="00BC587B" w:rsidRPr="00BC587B" w:rsidRDefault="00BC587B" w:rsidP="00BC58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работы органов и учреждений, занимающихся вопросами социальной профилактики правонарушений, привлечение к организации деятельности по предупреждению правонарушений предприятий, учреждений, организаций всех форм собственности, а также общественные организации;</w:t>
      </w:r>
    </w:p>
    <w:p w:rsidR="00BC587B" w:rsidRPr="00BC587B" w:rsidRDefault="00BC587B" w:rsidP="00BC58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нормативного правового регулирования профилактики правонарушений;</w:t>
      </w:r>
    </w:p>
    <w:p w:rsidR="00BC587B" w:rsidRPr="00BC587B" w:rsidRDefault="00BC587B" w:rsidP="00BC58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информационного обеспечения деятельности государственных, муниципальных органов и общественных организаций по обеспечению охраны общественного порядка на территории Покровского района;</w:t>
      </w:r>
    </w:p>
    <w:p w:rsidR="00BC587B" w:rsidRPr="00BC587B" w:rsidRDefault="00BC587B" w:rsidP="00BC58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оздоровление обстановки на улицах и в других общественных местах; снижение уровня рецидивной и «бытовой» преступности;</w:t>
      </w:r>
    </w:p>
    <w:p w:rsidR="00BC587B" w:rsidRPr="00BC587B" w:rsidRDefault="00BC587B" w:rsidP="00BC58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улучшение профилактики правонарушений в среде несовершеннолетних и молодежи; снижение количества дорожно-транспортных происшествий и тяжести их последствий; усиление </w:t>
      </w:r>
      <w:proofErr w:type="gramStart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миграционными потоками, снижение количества незаконных мигрантов; повышение уровня доверия населения к правоохранительным органам. </w:t>
      </w:r>
    </w:p>
    <w:p w:rsidR="00BC587B" w:rsidRPr="00BC587B" w:rsidRDefault="00BC587B" w:rsidP="00BC58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основных мероприятий Программы: </w:t>
      </w:r>
    </w:p>
    <w:p w:rsidR="00BC587B" w:rsidRPr="00BC587B" w:rsidRDefault="00BC587B" w:rsidP="00BC58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</w:t>
      </w:r>
      <w:proofErr w:type="gramEnd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мероприятии;</w:t>
      </w:r>
    </w:p>
    <w:p w:rsidR="00BC587B" w:rsidRPr="00BC587B" w:rsidRDefault="00BC587B" w:rsidP="00BC58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правовой базы в сфере профилактики правонарушений и борьбы с преступностью; </w:t>
      </w:r>
    </w:p>
    <w:p w:rsidR="00BC587B" w:rsidRPr="00BC587B" w:rsidRDefault="00BC587B" w:rsidP="00BC58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профилактические мероприятия по защите жизни, здоровья и собственности граждан;</w:t>
      </w:r>
    </w:p>
    <w:p w:rsidR="00BC587B" w:rsidRPr="00BC587B" w:rsidRDefault="00BC587B" w:rsidP="00BC58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  профилактика  экстремизма и терроризма;</w:t>
      </w:r>
    </w:p>
    <w:p w:rsidR="00BC587B" w:rsidRPr="00BC587B" w:rsidRDefault="00BC587B" w:rsidP="00BC58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и противодействие организованной преступности и коррупции;</w:t>
      </w:r>
    </w:p>
    <w:p w:rsidR="00BC587B" w:rsidRPr="00BC587B" w:rsidRDefault="00BC587B" w:rsidP="00BC58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правонарушений в сфере защиты государственной, муниципальной и иных форм собственности;</w:t>
      </w:r>
    </w:p>
    <w:p w:rsidR="00BC587B" w:rsidRPr="00BC587B" w:rsidRDefault="00BC587B" w:rsidP="00BC58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>-   профилактика правонарушений в общественных местах;</w:t>
      </w:r>
    </w:p>
    <w:p w:rsidR="00BC587B" w:rsidRPr="00BC587B" w:rsidRDefault="00BC587B" w:rsidP="00BC58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профилактика правонарушений в сфере незаконного оборота наркотиков; </w:t>
      </w:r>
    </w:p>
    <w:p w:rsidR="00BC587B" w:rsidRPr="00BC587B" w:rsidRDefault="00BC587B" w:rsidP="00BC58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>-   профилактика правонарушений среди несовершеннолетних и молодежи;</w:t>
      </w:r>
    </w:p>
    <w:p w:rsidR="00BC587B" w:rsidRPr="00BC587B" w:rsidRDefault="00BC587B" w:rsidP="00BC58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информационно-пропагандистское обеспечение профилактической деятельности.</w:t>
      </w:r>
    </w:p>
    <w:p w:rsidR="00BC587B" w:rsidRPr="00BC587B" w:rsidRDefault="00BC587B" w:rsidP="00BC58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Программы осуществляет администрация </w:t>
      </w:r>
      <w:proofErr w:type="spellStart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Текущий контроль осуществляют руководители ведомств и учреждений - исполнителей.</w:t>
      </w:r>
    </w:p>
    <w:p w:rsidR="00BC587B" w:rsidRPr="00BC587B" w:rsidRDefault="00BC587B" w:rsidP="00BC58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проблемы и обоснование необходимости её решения: </w:t>
      </w:r>
    </w:p>
    <w:p w:rsidR="00BC587B" w:rsidRPr="00BC587B" w:rsidRDefault="00BC587B" w:rsidP="00BC58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разработана для объединения усилий всех правоохранительных органов, заинтересованных организаций и общественных объединений граждан при поддержке органов местного самоуправления </w:t>
      </w:r>
      <w:proofErr w:type="spellStart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противодействию преступности.</w:t>
      </w:r>
    </w:p>
    <w:p w:rsidR="00BC587B" w:rsidRPr="00BC587B" w:rsidRDefault="00BC587B" w:rsidP="00BC58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мер, предусмотренных Программой, основан на анализе основных тенденций </w:t>
      </w:r>
      <w:proofErr w:type="gramStart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криминогенной ситуации</w:t>
      </w:r>
      <w:proofErr w:type="gramEnd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районе, прогнозных оценках их дальнейшего развития. Реализация её мер позволит активизировать деятельность правоохранительных органов в борьбе с преступностью, эффективнее реагировать на заявления и сообщения граждан о правонарушениях. </w:t>
      </w:r>
    </w:p>
    <w:p w:rsidR="00BC587B" w:rsidRPr="00BC587B" w:rsidRDefault="00BC587B" w:rsidP="00BC58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Меры, предусмотренные настоящей Программой, являются основой для создания единого механизма по борьбе с преступностью с включением в него всех органов муниципальной власти района, без которого невозможно комплексное решение проблем профилактики и раскрытия преступлений. </w:t>
      </w:r>
      <w:proofErr w:type="gramStart"/>
      <w:r w:rsidRPr="00BC587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решение возможно лишь при реализации системы мер, согласованных во времени, в территориальном и отраслевых аспектах, через координированные действия органов государственной власти, местного самоуправления и всех субъектов правоохранительной деятельности.</w:t>
      </w:r>
      <w:proofErr w:type="gramEnd"/>
    </w:p>
    <w:p w:rsidR="00BC587B" w:rsidRPr="00BC587B" w:rsidRDefault="00BC587B" w:rsidP="00BC587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C587B" w:rsidRPr="00BC587B" w:rsidSect="00001280">
          <w:pgSz w:w="11906" w:h="16838" w:code="9"/>
          <w:pgMar w:top="709" w:right="851" w:bottom="1134" w:left="1276" w:header="709" w:footer="709" w:gutter="0"/>
          <w:cols w:space="708"/>
          <w:docGrid w:linePitch="360"/>
        </w:sectPr>
      </w:pPr>
    </w:p>
    <w:p w:rsidR="00BC587B" w:rsidRPr="00BC587B" w:rsidRDefault="00BC587B" w:rsidP="00BC5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Основные мероприятия муниципальной программы</w:t>
      </w:r>
    </w:p>
    <w:p w:rsidR="00BC587B" w:rsidRPr="00BC587B" w:rsidRDefault="00BC587B" w:rsidP="00BC587B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BC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«Профилактика правонарушений и укрепление общественной безопасности</w:t>
      </w:r>
      <w:r w:rsidRPr="00BC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на территории </w:t>
      </w:r>
      <w:proofErr w:type="spellStart"/>
      <w:r w:rsidRPr="00BC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Дросковского</w:t>
      </w:r>
      <w:proofErr w:type="spellEnd"/>
      <w:r w:rsidRPr="00BC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Покровского района Орловской области на 2017 -2019 годы.</w:t>
      </w:r>
    </w:p>
    <w:p w:rsidR="00BC587B" w:rsidRPr="00BC587B" w:rsidRDefault="00BC587B" w:rsidP="00BC587B">
      <w:pPr>
        <w:rPr>
          <w:rFonts w:ascii="Calibri" w:eastAsia="Times New Roman" w:hAnsi="Calibri" w:cs="Times New Roman"/>
          <w:lang w:eastAsia="ru-RU"/>
        </w:rPr>
      </w:pPr>
    </w:p>
    <w:tbl>
      <w:tblPr>
        <w:tblpPr w:leftFromText="180" w:rightFromText="180" w:vertAnchor="text" w:tblpY="1"/>
        <w:tblOverlap w:val="never"/>
        <w:tblW w:w="1559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40"/>
        <w:gridCol w:w="5096"/>
        <w:gridCol w:w="1843"/>
        <w:gridCol w:w="1559"/>
        <w:gridCol w:w="1559"/>
        <w:gridCol w:w="1560"/>
        <w:gridCol w:w="3260"/>
      </w:tblGrid>
      <w:tr w:rsidR="00BC587B" w:rsidRPr="00BC587B" w:rsidTr="00631C56">
        <w:trPr>
          <w:trHeight w:val="2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C5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C5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Срок </w:t>
            </w:r>
          </w:p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реализации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Необходимый размер и источник финансирования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BC587B" w:rsidRPr="00BC587B" w:rsidTr="00631C56">
        <w:trPr>
          <w:trHeight w:val="20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87B" w:rsidRPr="00BC587B" w:rsidTr="00631C56">
        <w:trPr>
          <w:trHeight w:val="20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ОРГАНИЗАЦИОННЫЕ МЕРОПРИЯТИЯ</w:t>
            </w:r>
          </w:p>
        </w:tc>
      </w:tr>
      <w:tr w:rsidR="00BC587B" w:rsidRPr="00BC587B" w:rsidTr="00631C56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bCs/>
                <w:lang w:eastAsia="ru-RU"/>
              </w:rPr>
              <w:t>1.1.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Проведение ревизии существующей системы профилактики правонарушений, внести коррективы в механизм привлечения институтов общества, необходимых для повышения результативности профилактики правонарушений.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42" w:right="-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 полугодие</w:t>
            </w:r>
          </w:p>
          <w:p w:rsidR="00BC587B" w:rsidRPr="00BC587B" w:rsidRDefault="00BC587B" w:rsidP="00BC587B">
            <w:pPr>
              <w:spacing w:after="0" w:line="240" w:lineRule="auto"/>
              <w:ind w:left="142" w:right="-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2017 г.</w:t>
            </w:r>
          </w:p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</w:t>
            </w:r>
          </w:p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</w:t>
            </w:r>
          </w:p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самоуправления сельского поселения</w:t>
            </w:r>
          </w:p>
        </w:tc>
      </w:tr>
      <w:tr w:rsidR="00BC587B" w:rsidRPr="00BC587B" w:rsidTr="00631C56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bCs/>
                <w:lang w:eastAsia="ru-RU"/>
              </w:rPr>
              <w:t>1.2.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Организация деятельности добровольных народных дружин на территории сельского поселения,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</w:t>
            </w:r>
          </w:p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самоуправления сельского поселения</w:t>
            </w:r>
          </w:p>
        </w:tc>
      </w:tr>
      <w:tr w:rsidR="00BC587B" w:rsidRPr="00BC587B" w:rsidTr="00631C56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bCs/>
                <w:lang w:eastAsia="ru-RU"/>
              </w:rPr>
              <w:t>1.2.1.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Организация страхования жизни и здоровья членов добровольных народных дружин правоохранительной направленности (из расчёта 303 руб./чел.)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 полугодие </w:t>
            </w:r>
          </w:p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</w:t>
            </w:r>
          </w:p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самоуправления сельского поселения</w:t>
            </w:r>
          </w:p>
        </w:tc>
      </w:tr>
      <w:tr w:rsidR="00BC587B" w:rsidRPr="00BC587B" w:rsidTr="00631C56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bCs/>
                <w:lang w:eastAsia="ru-RU"/>
              </w:rPr>
              <w:t>1.2.2.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Приобретение (изготовление) удостоверений и отличительной символики для членов  добровольных народных дружин правоохранительной направленности (120 руб. повязка)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 полугодие </w:t>
            </w:r>
          </w:p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2017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</w:t>
            </w:r>
          </w:p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самоуправления сельского поселения</w:t>
            </w:r>
          </w:p>
        </w:tc>
      </w:tr>
      <w:tr w:rsidR="00BC587B" w:rsidRPr="00BC587B" w:rsidTr="00631C56">
        <w:trPr>
          <w:trHeight w:val="20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C5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СОВЕРШЕНСТВОВАНИЕ ПРАВОВОЙ БАЗЫ В СФЕРЕ </w:t>
            </w:r>
          </w:p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ПРОФИЛАКТИКИ ПРАВОНАРУШЕНИЙ И БОРЬБЫ С ПРЕСТУПНОСТЬЮ</w:t>
            </w:r>
          </w:p>
        </w:tc>
      </w:tr>
      <w:tr w:rsidR="00BC587B" w:rsidRPr="00BC587B" w:rsidTr="00631C56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noProof/>
                <w:lang w:eastAsia="ru-RU"/>
              </w:rPr>
              <w:t>2</w:t>
            </w:r>
            <w:r w:rsidRPr="00BC587B">
              <w:rPr>
                <w:rFonts w:ascii="Times New Roman" w:eastAsia="Times New Roman" w:hAnsi="Times New Roman" w:cs="Times New Roman"/>
                <w:bCs/>
                <w:lang w:eastAsia="ru-RU"/>
              </w:rPr>
              <w:t>.1.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В целях повышения эффективности функционирования правоохранительных органов, других ведомств разработать и принять нормативные акты, регламентирующие порядок: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660"/>
              <w:jc w:val="center"/>
              <w:rPr>
                <w:rFonts w:ascii="Times New Roman" w:eastAsia="Arial Unicode MS" w:hAnsi="Times New Roman" w:cs="Times New Roman"/>
                <w:noProof/>
                <w:sz w:val="11"/>
                <w:szCs w:val="1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C587B" w:rsidRPr="00BC587B" w:rsidTr="00631C56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правовой экспертизы проектов нормативных правовых актов;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2017-2019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</w:t>
            </w:r>
          </w:p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ОСНОВНОЙ</w:t>
            </w:r>
          </w:p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41"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Прокуратура Покровского района, ОМВД России по Покровскому району, администрация поселения</w:t>
            </w:r>
          </w:p>
        </w:tc>
      </w:tr>
      <w:tr w:rsidR="00BC587B" w:rsidRPr="00BC587B" w:rsidTr="00631C56">
        <w:trPr>
          <w:trHeight w:val="112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2.1.2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участия населения в охране общественного порядка и окружающей среды;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2017-2019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ОМВД России по Покровскому району,</w:t>
            </w:r>
          </w:p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</w:t>
            </w:r>
          </w:p>
        </w:tc>
      </w:tr>
      <w:tr w:rsidR="00BC587B" w:rsidRPr="00BC587B" w:rsidTr="00631C56">
        <w:trPr>
          <w:trHeight w:val="20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BC5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ПРОФИЛАКТИЧЕСКИЕ МЕРОПРИЯТИЯ ПО ЗАЩИТЕ ЖИЗНИ, </w:t>
            </w:r>
          </w:p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ЗДОРОВЬЯ И СОБСТВЕННОСТИ ГРАЖДАН.</w:t>
            </w:r>
          </w:p>
        </w:tc>
      </w:tr>
      <w:tr w:rsidR="00BC587B" w:rsidRPr="00BC587B" w:rsidTr="00631C56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Доведение до сведения населения основных прав потерпевших от преступлений и обязанности должностных лиц правоохранительных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2017-2019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</w:t>
            </w:r>
          </w:p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основной</w:t>
            </w:r>
          </w:p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</w:t>
            </w:r>
          </w:p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основной</w:t>
            </w:r>
          </w:p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</w:t>
            </w:r>
          </w:p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основной</w:t>
            </w:r>
          </w:p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41"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ОМВД России по Покровскому району, прокуратура района, редакция газеты «</w:t>
            </w:r>
            <w:proofErr w:type="gramStart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Сельская</w:t>
            </w:r>
            <w:proofErr w:type="gramEnd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 правда»</w:t>
            </w:r>
          </w:p>
        </w:tc>
      </w:tr>
      <w:tr w:rsidR="00BC587B" w:rsidRPr="00BC587B" w:rsidTr="00631C56">
        <w:trPr>
          <w:trHeight w:val="20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ПРОФИЛАКТИКА ЭКСТРЕМИЗМА И ТЕРРОРИЗМА</w:t>
            </w:r>
          </w:p>
        </w:tc>
      </w:tr>
      <w:tr w:rsidR="00BC587B" w:rsidRPr="00BC587B" w:rsidTr="00631C56">
        <w:trPr>
          <w:trHeight w:val="20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</w:t>
            </w:r>
            <w:proofErr w:type="gramStart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межведомственных</w:t>
            </w:r>
            <w:proofErr w:type="gramEnd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C587B" w:rsidRPr="00BC587B" w:rsidTr="00631C56">
        <w:trPr>
          <w:trHeight w:val="20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4.1.1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35"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оперативно-розыскных и профилактических мероприятий по обеспечению защищенности населения области от диверсионно-террористических актов;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2017-2019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ОМВД России по Покровскому району, </w:t>
            </w:r>
          </w:p>
          <w:p w:rsidR="00BC587B" w:rsidRPr="00BC587B" w:rsidRDefault="00BC587B" w:rsidP="00BC587B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Прокуратура Покровского района, администрация сельского поселения</w:t>
            </w:r>
          </w:p>
        </w:tc>
      </w:tr>
      <w:tr w:rsidR="00BC587B" w:rsidRPr="00BC587B" w:rsidTr="00631C56">
        <w:trPr>
          <w:trHeight w:val="20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4.1.2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35"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комиссионное обследование объектов повышенной опасности, жизнеобеспечения и массового скопления людей с последующим внесением в Антитеррористическую комиссию поселения предложений по усилению их защищенности;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2017-2019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ОМВД России по Покровскому району, Прокуратура Покровского района, руководители объектов</w:t>
            </w:r>
          </w:p>
        </w:tc>
      </w:tr>
      <w:tr w:rsidR="00BC587B" w:rsidRPr="00BC587B" w:rsidTr="00631C56">
        <w:trPr>
          <w:trHeight w:val="20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35"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Организовать работу в молодежной среде, направленную на разобщение </w:t>
            </w:r>
            <w:proofErr w:type="spellStart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экстремистски</w:t>
            </w:r>
            <w:proofErr w:type="spellEnd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 настроенных неформальных молодежных группировок, склонных к совершению преступлений.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2017-2019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41"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ОМВД России по Покровскому району, Администрация сельского поселения, образовательные организации, расположенные на территории поселения</w:t>
            </w:r>
          </w:p>
        </w:tc>
      </w:tr>
      <w:tr w:rsidR="00BC587B" w:rsidRPr="00BC587B" w:rsidTr="00631C56">
        <w:trPr>
          <w:trHeight w:val="20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35"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с участием представителей  районной молодежной организацией «Патриоты </w:t>
            </w:r>
            <w:proofErr w:type="spellStart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Орловщины</w:t>
            </w:r>
            <w:proofErr w:type="spellEnd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» молодежных мероприятий, посвященных вопросам профилактики экстремизма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2017-2019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214968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</w:t>
            </w:r>
            <w:r w:rsidR="00BC587B" w:rsidRPr="00BC587B">
              <w:rPr>
                <w:rFonts w:ascii="Times New Roman" w:eastAsia="Times New Roman" w:hAnsi="Times New Roman" w:cs="Times New Roman"/>
                <w:lang w:eastAsia="ru-RU"/>
              </w:rPr>
              <w:t>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214968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</w:t>
            </w:r>
            <w:r w:rsidR="00BC587B" w:rsidRPr="00BC587B">
              <w:rPr>
                <w:rFonts w:ascii="Times New Roman" w:eastAsia="Times New Roman" w:hAnsi="Times New Roman" w:cs="Times New Roman"/>
                <w:lang w:eastAsia="ru-RU"/>
              </w:rPr>
              <w:t>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214968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</w:t>
            </w:r>
            <w:bookmarkStart w:id="5" w:name="_GoBack"/>
            <w:bookmarkEnd w:id="5"/>
            <w:r w:rsidR="00BC587B" w:rsidRPr="00BC587B">
              <w:rPr>
                <w:rFonts w:ascii="Times New Roman" w:eastAsia="Times New Roman" w:hAnsi="Times New Roman" w:cs="Times New Roman"/>
                <w:lang w:eastAsia="ru-RU"/>
              </w:rPr>
              <w:t>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поселения, молодежная организация «Патриоты </w:t>
            </w:r>
            <w:proofErr w:type="spellStart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Орловщины</w:t>
            </w:r>
            <w:proofErr w:type="spellEnd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BC587B" w:rsidRPr="00BC587B" w:rsidTr="00631C56">
        <w:trPr>
          <w:trHeight w:val="20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35"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Проведение акции «Эстафета дружбы» по профилактике экстремизма в молодежной среде.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2017-2019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основной </w:t>
            </w:r>
            <w:proofErr w:type="spellStart"/>
            <w:proofErr w:type="gramStart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</w:t>
            </w:r>
            <w:proofErr w:type="spellEnd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 ости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 счет основной </w:t>
            </w:r>
            <w:proofErr w:type="spellStart"/>
            <w:proofErr w:type="gramStart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</w:t>
            </w:r>
            <w:proofErr w:type="spellEnd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 ости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 счет основной </w:t>
            </w:r>
            <w:proofErr w:type="spellStart"/>
            <w:proofErr w:type="gramStart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</w:t>
            </w:r>
            <w:proofErr w:type="spellEnd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 ости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сельского поселения</w:t>
            </w:r>
          </w:p>
        </w:tc>
      </w:tr>
      <w:tr w:rsidR="00BC587B" w:rsidRPr="00BC587B" w:rsidTr="00631C56">
        <w:trPr>
          <w:trHeight w:val="20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4.5.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35"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Проведение круглого стола с молодежью по проблемам укрепления нравственности в обществе с участием представителей  всех национальностей, проживающих на территории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2017-2019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основной </w:t>
            </w:r>
            <w:proofErr w:type="spellStart"/>
            <w:proofErr w:type="gramStart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деятельн</w:t>
            </w:r>
            <w:proofErr w:type="spellEnd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 ости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основной </w:t>
            </w:r>
            <w:proofErr w:type="spellStart"/>
            <w:proofErr w:type="gramStart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деятельн</w:t>
            </w:r>
            <w:proofErr w:type="spellEnd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 ости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</w:t>
            </w:r>
          </w:p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587B" w:rsidRPr="00BC587B" w:rsidRDefault="00BC587B" w:rsidP="00BC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87B" w:rsidRPr="00BC587B" w:rsidTr="00631C56">
        <w:trPr>
          <w:trHeight w:val="20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4.6.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35"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Проведение рейдов по местам массового досуга несовершеннолетних и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2017-2019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основной </w:t>
            </w:r>
            <w:proofErr w:type="spellStart"/>
            <w:proofErr w:type="gramStart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деятельн</w:t>
            </w:r>
            <w:proofErr w:type="spellEnd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 ости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основной </w:t>
            </w:r>
            <w:proofErr w:type="spellStart"/>
            <w:proofErr w:type="gramStart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деятельн</w:t>
            </w:r>
            <w:proofErr w:type="spellEnd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 ости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основной </w:t>
            </w:r>
            <w:proofErr w:type="spellStart"/>
            <w:proofErr w:type="gramStart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деятельн</w:t>
            </w:r>
            <w:proofErr w:type="spellEnd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 ости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41"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поселения, комиссия по делам несовершеннолетних и защите их прав</w:t>
            </w:r>
          </w:p>
        </w:tc>
      </w:tr>
      <w:tr w:rsidR="00BC587B" w:rsidRPr="00BC587B" w:rsidTr="00631C56">
        <w:trPr>
          <w:trHeight w:val="20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4.7.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35"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Конкурс плакатов «Мир добра и зла»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2017-2019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основной </w:t>
            </w:r>
            <w:proofErr w:type="spellStart"/>
            <w:proofErr w:type="gramStart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деятельн</w:t>
            </w:r>
            <w:proofErr w:type="spellEnd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 ости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основной </w:t>
            </w:r>
            <w:proofErr w:type="spellStart"/>
            <w:proofErr w:type="gramStart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деятельн</w:t>
            </w:r>
            <w:proofErr w:type="spellEnd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 ости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основной </w:t>
            </w:r>
            <w:proofErr w:type="spellStart"/>
            <w:proofErr w:type="gramStart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деятельн</w:t>
            </w:r>
            <w:proofErr w:type="spellEnd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 ости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41"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</w:t>
            </w:r>
          </w:p>
        </w:tc>
      </w:tr>
      <w:tr w:rsidR="00BC587B" w:rsidRPr="00BC587B" w:rsidTr="00631C56">
        <w:trPr>
          <w:trHeight w:val="20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4.8.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35"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Акция – концерт «Дети и молодежь против экстремизма»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2017-2019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основной </w:t>
            </w:r>
            <w:proofErr w:type="spellStart"/>
            <w:proofErr w:type="gramStart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деятельн</w:t>
            </w:r>
            <w:proofErr w:type="spellEnd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 ости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основной </w:t>
            </w:r>
            <w:proofErr w:type="spellStart"/>
            <w:proofErr w:type="gramStart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деятельн</w:t>
            </w:r>
            <w:proofErr w:type="spellEnd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 ости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основной </w:t>
            </w:r>
            <w:proofErr w:type="spellStart"/>
            <w:proofErr w:type="gramStart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деятельн</w:t>
            </w:r>
            <w:proofErr w:type="spellEnd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 ости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41"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</w:t>
            </w:r>
          </w:p>
        </w:tc>
      </w:tr>
      <w:tr w:rsidR="00BC587B" w:rsidRPr="00BC587B" w:rsidTr="00631C56">
        <w:trPr>
          <w:trHeight w:val="20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4.9.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35"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Осуществление профилактики экстремистских проявлений в молодежной среде и семьях, находящихся в трудной жизненной ситуации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2017-2019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основной </w:t>
            </w:r>
            <w:proofErr w:type="spellStart"/>
            <w:proofErr w:type="gramStart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деятельн</w:t>
            </w:r>
            <w:proofErr w:type="spellEnd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 ости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основной </w:t>
            </w:r>
            <w:proofErr w:type="spellStart"/>
            <w:proofErr w:type="gramStart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деятельн</w:t>
            </w:r>
            <w:proofErr w:type="spellEnd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 ости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основной </w:t>
            </w:r>
            <w:proofErr w:type="spellStart"/>
            <w:proofErr w:type="gramStart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деятельн</w:t>
            </w:r>
            <w:proofErr w:type="spellEnd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 ости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41"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поселения, образовательные организации, комиссия по делам несовершеннолетних и защите их прав</w:t>
            </w:r>
          </w:p>
        </w:tc>
      </w:tr>
      <w:tr w:rsidR="00BC587B" w:rsidRPr="00BC587B" w:rsidTr="00631C56">
        <w:trPr>
          <w:trHeight w:val="20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4.10.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35"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Проведение в образовательных учреждениях циклов лекций и бесед по профилактике экстремизма, преступлений против личности, общества, государства.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2017-2019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основной </w:t>
            </w:r>
            <w:proofErr w:type="spellStart"/>
            <w:proofErr w:type="gramStart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деятельн</w:t>
            </w:r>
            <w:proofErr w:type="spellEnd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 ости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основной </w:t>
            </w:r>
            <w:proofErr w:type="spellStart"/>
            <w:proofErr w:type="gramStart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деятельн</w:t>
            </w:r>
            <w:proofErr w:type="spellEnd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 ости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основной </w:t>
            </w:r>
            <w:proofErr w:type="spellStart"/>
            <w:proofErr w:type="gramStart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деятельн</w:t>
            </w:r>
            <w:proofErr w:type="spellEnd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 ости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41"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поселения,  образовательные организации, комиссия по делам несовершеннолетних и защите их прав</w:t>
            </w:r>
          </w:p>
        </w:tc>
      </w:tr>
      <w:tr w:rsidR="00BC587B" w:rsidRPr="00BC587B" w:rsidTr="00631C56">
        <w:trPr>
          <w:trHeight w:val="20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4.11.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35"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Проведение литературно-творческого конкурса посвященного содружеству независимых государств «Единство разных»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2017-2019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основной </w:t>
            </w:r>
            <w:proofErr w:type="spellStart"/>
            <w:proofErr w:type="gramStart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деятельн</w:t>
            </w:r>
            <w:proofErr w:type="spellEnd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 ости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основной </w:t>
            </w:r>
            <w:proofErr w:type="spellStart"/>
            <w:proofErr w:type="gramStart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деятельн</w:t>
            </w:r>
            <w:proofErr w:type="spellEnd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 ости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основной </w:t>
            </w:r>
            <w:proofErr w:type="spellStart"/>
            <w:proofErr w:type="gramStart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деятельн</w:t>
            </w:r>
            <w:proofErr w:type="spellEnd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 ости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района</w:t>
            </w:r>
          </w:p>
        </w:tc>
      </w:tr>
    </w:tbl>
    <w:p w:rsidR="00BC587B" w:rsidRPr="00BC587B" w:rsidRDefault="00BC587B" w:rsidP="00BC587B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pPr w:leftFromText="180" w:rightFromText="180" w:vertAnchor="text" w:tblpX="5" w:tblpY="1"/>
        <w:tblOverlap w:val="never"/>
        <w:tblW w:w="155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5149"/>
        <w:gridCol w:w="1885"/>
        <w:gridCol w:w="98"/>
        <w:gridCol w:w="22"/>
        <w:gridCol w:w="1407"/>
        <w:gridCol w:w="1559"/>
        <w:gridCol w:w="1560"/>
        <w:gridCol w:w="3260"/>
      </w:tblGrid>
      <w:tr w:rsidR="00BC587B" w:rsidRPr="00BC587B" w:rsidTr="00631C56">
        <w:trPr>
          <w:trHeight w:val="528"/>
        </w:trPr>
        <w:tc>
          <w:tcPr>
            <w:tcW w:w="15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7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ПРОФИЛАКТИКА </w:t>
            </w:r>
            <w:proofErr w:type="gramStart"/>
            <w:r w:rsidRPr="00BC5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ПРАВОНАРУШЕНИИ</w:t>
            </w:r>
            <w:proofErr w:type="gramEnd"/>
            <w:r w:rsidRPr="00BC5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ОБЩЕСТВЕННЫХ МЕСТАХ</w:t>
            </w:r>
          </w:p>
        </w:tc>
      </w:tr>
      <w:tr w:rsidR="00BC587B" w:rsidRPr="00BC587B" w:rsidTr="00631C56">
        <w:trPr>
          <w:trHeight w:val="123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98" w:right="1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Проведение сезонных пожарно-технических мероприятий на объектах агропромышленного комплекса, в общеобразовательных учреждениях и учреждениях социального здравоохранения.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2017-2019 гг.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УНДГУ МЧС России в Орловской области по Покровскому району, органы местного самоуправления поселения, руководители </w:t>
            </w: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предприятий, организаций</w:t>
            </w:r>
          </w:p>
        </w:tc>
      </w:tr>
      <w:tr w:rsidR="00BC587B" w:rsidRPr="00BC587B" w:rsidTr="00631C56">
        <w:trPr>
          <w:trHeight w:val="16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5.2.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98" w:right="1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Организовать проведение отчетов участковых уполномоченных полиции и представителей органов местного самоуправления перед населением адми</w:t>
            </w: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softHyphen/>
              <w:t>нистративных участков, коллективами предприятий, учреждений, организаций.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2017-2019 гг.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ОМВД России по Покровскому району, органы местного самоуправления района</w:t>
            </w:r>
          </w:p>
        </w:tc>
      </w:tr>
      <w:tr w:rsidR="00BC587B" w:rsidRPr="00BC587B" w:rsidTr="00631C56">
        <w:trPr>
          <w:trHeight w:val="557"/>
        </w:trPr>
        <w:tc>
          <w:tcPr>
            <w:tcW w:w="15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7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Pr="00BC5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ПРОФИЛАКТИКА ПРАВОНАРУШЕНИЙ В СФЕРЕ НЕЗАКОННОГО ОБОРОТА НАРКОТИКОВ</w:t>
            </w:r>
          </w:p>
        </w:tc>
      </w:tr>
      <w:tr w:rsidR="00BC587B" w:rsidRPr="00BC587B" w:rsidTr="00631C56">
        <w:trPr>
          <w:trHeight w:val="100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6.1.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222" w:right="1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постоянных мероприятий, направленных на пресечение незаконного оборота наркотиков и их контрабанды, обнаружение и уничтожение незаконных посевов </w:t>
            </w:r>
            <w:proofErr w:type="spellStart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наркокультур</w:t>
            </w:r>
            <w:proofErr w:type="spellEnd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2017-2019 гг.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ОМВД России по Покровскому району, органы </w:t>
            </w:r>
            <w:proofErr w:type="spellStart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местно</w:t>
            </w:r>
            <w:proofErr w:type="spellEnd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 самоуправления поселения</w:t>
            </w:r>
          </w:p>
        </w:tc>
      </w:tr>
      <w:tr w:rsidR="00BC587B" w:rsidRPr="00BC587B" w:rsidTr="00631C56">
        <w:trPr>
          <w:trHeight w:val="533"/>
        </w:trPr>
        <w:tc>
          <w:tcPr>
            <w:tcW w:w="15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5" w:right="1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ПРОФИЛАКТИКА </w:t>
            </w:r>
            <w:proofErr w:type="gramStart"/>
            <w:r w:rsidRPr="00BC5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ПРАВОНАРУШЕНИИ</w:t>
            </w:r>
            <w:proofErr w:type="gramEnd"/>
            <w:r w:rsidRPr="00BC5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НЕСОВЕРШЕННОЛЕТНИХ И МОЛОДЕЖИ</w:t>
            </w:r>
          </w:p>
        </w:tc>
      </w:tr>
      <w:tr w:rsidR="00BC587B" w:rsidRPr="00BC587B" w:rsidTr="00631C56">
        <w:trPr>
          <w:trHeight w:val="171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7.1.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98" w:right="1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Проведение регулярных рабочих встреч с руководством учебных заведений, с целью выявления лиц, предрасположенных к совершению правонарушений, проведения в отношении их профилактически - предупредительной работы.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2017-2019 гг.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ОМВД России по Покровскому району, отдел образования администрации Покровского района</w:t>
            </w:r>
          </w:p>
        </w:tc>
      </w:tr>
      <w:tr w:rsidR="00BC587B" w:rsidRPr="00BC587B" w:rsidTr="00631C56">
        <w:trPr>
          <w:trHeight w:val="140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7.2.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98" w:right="1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Проведение межведомственных акций по профилактике беспризорности, безнадзорности и правонарушений среди несовершеннолетних на территории района.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2017-2019 гг.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41"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поселения, ОМВД России по Покровскому району, органы местного самоуправления, комиссия по делам несовершеннолетних и защите их прав</w:t>
            </w:r>
          </w:p>
        </w:tc>
      </w:tr>
      <w:tr w:rsidR="00BC587B" w:rsidRPr="00BC587B" w:rsidTr="00631C56">
        <w:trPr>
          <w:trHeight w:val="131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7.3.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98" w:right="1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Организация занятий с врачами, участвующими в профи</w:t>
            </w: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softHyphen/>
              <w:t>лактических осмотрах подростков, медсестрами школ по вопросам выявления алкогольной и наркотической зависимости среди подростков в учебных заведениях.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2017-2019 гг.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41"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БУЗ ОО «Покровская ЦРБ», отдел образования администрации района</w:t>
            </w:r>
          </w:p>
        </w:tc>
      </w:tr>
      <w:tr w:rsidR="00BC587B" w:rsidRPr="00BC587B" w:rsidTr="00631C56">
        <w:trPr>
          <w:trHeight w:val="136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7.4.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98" w:right="1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Организация участия несовершеннолетних, состоящих  на учетах в правоохранительных органах, в спортивных и праздничных мероприятиях, в том числе и в каникулярное время.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2017-2019 гг.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основной </w:t>
            </w:r>
            <w:proofErr w:type="spellStart"/>
            <w:proofErr w:type="gramStart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деятельн</w:t>
            </w:r>
            <w:proofErr w:type="spellEnd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 ости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основной </w:t>
            </w:r>
            <w:proofErr w:type="spellStart"/>
            <w:proofErr w:type="gramStart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деятельн</w:t>
            </w:r>
            <w:proofErr w:type="spellEnd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 ости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41"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района, ОМВД России по Покровскому району, Администрация сельского поселения</w:t>
            </w:r>
          </w:p>
        </w:tc>
      </w:tr>
      <w:tr w:rsidR="00BC587B" w:rsidRPr="00BC587B" w:rsidTr="00631C56">
        <w:trPr>
          <w:trHeight w:val="213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7.5.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98" w:right="1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проведения комплексных оздоровительных, физкультурно-спортивных и </w:t>
            </w:r>
            <w:proofErr w:type="spellStart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агиитационно</w:t>
            </w:r>
            <w:proofErr w:type="spellEnd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 - пропагандистских мероприятий с несовершеннолетними (спартакиад, фестивалей, летних и зимних игр, походов и слетов, спортивных праздников и вечеров, олимпиад, экскурсий, дней здоровья и спорта, соревнований по профессионально-прикладной подготовке и т.д.).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2017-2019 гг.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bCs/>
                <w:lang w:eastAsia="ru-RU"/>
              </w:rPr>
              <w:t>За счет основной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bCs/>
                <w:lang w:eastAsia="ru-RU"/>
              </w:rPr>
              <w:t>За счет основной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bCs/>
                <w:lang w:eastAsia="ru-RU"/>
              </w:rPr>
              <w:t>За счет основной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поселения, отдел образования администрации района</w:t>
            </w:r>
          </w:p>
        </w:tc>
      </w:tr>
      <w:tr w:rsidR="00BC587B" w:rsidRPr="00BC587B" w:rsidTr="00631C56">
        <w:trPr>
          <w:trHeight w:val="648"/>
        </w:trPr>
        <w:tc>
          <w:tcPr>
            <w:tcW w:w="15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ИНФОРМАЦИОННО ПРОПАГАНДИСТСКОЕ ОБЕСПЕЧЕНИЕ ПРОФИЛАКТИЧЕСКОЙ ДЕЯТЕЛЬНОСТИ</w:t>
            </w:r>
          </w:p>
        </w:tc>
      </w:tr>
      <w:tr w:rsidR="00BC587B" w:rsidRPr="00BC587B" w:rsidTr="00631C56">
        <w:trPr>
          <w:trHeight w:val="143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8.1.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98" w:right="1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информации.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2017-2019 гг.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41"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ОМВД России по Покровскому району, Прокуратура района, Администрация сельского поселения, редакция газеты «</w:t>
            </w:r>
            <w:proofErr w:type="gramStart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Сельская</w:t>
            </w:r>
            <w:proofErr w:type="gramEnd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 правда»</w:t>
            </w:r>
          </w:p>
        </w:tc>
      </w:tr>
      <w:tr w:rsidR="00BC587B" w:rsidRPr="00BC587B" w:rsidTr="00631C56">
        <w:trPr>
          <w:trHeight w:val="143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8.2.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98" w:right="1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Информирование населения района через СМИ о принимаемых мерах по преодолению детской безнадзорности и преступности.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2017-2019 гг.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41"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Комиссия по делам несовершеннолетних и защите их прав,  ОМВД России по Покровскому району, редакция газеты «</w:t>
            </w:r>
            <w:proofErr w:type="gramStart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Сельская</w:t>
            </w:r>
            <w:proofErr w:type="gramEnd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 правда»</w:t>
            </w:r>
          </w:p>
        </w:tc>
      </w:tr>
      <w:tr w:rsidR="00BC587B" w:rsidRPr="00BC587B" w:rsidTr="00631C56">
        <w:trPr>
          <w:trHeight w:val="143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8.3.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98" w:right="1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Организация в средствах массовой информации пропаганды патриотизма, здорового образа жизни подростков и молодежи, их ориентации на духовные ценности.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2017-2019 гг.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За счет основной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87B" w:rsidRPr="00BC587B" w:rsidRDefault="00BC587B" w:rsidP="00BC587B">
            <w:pPr>
              <w:spacing w:after="0" w:line="240" w:lineRule="auto"/>
              <w:ind w:left="141"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Комиссия по делам несовершеннолетних и защите их прав, ОМВД России по Покровскому району, редакция газеты «</w:t>
            </w:r>
            <w:proofErr w:type="gramStart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>Сельская</w:t>
            </w:r>
            <w:proofErr w:type="gramEnd"/>
            <w:r w:rsidRPr="00BC587B">
              <w:rPr>
                <w:rFonts w:ascii="Times New Roman" w:eastAsia="Times New Roman" w:hAnsi="Times New Roman" w:cs="Times New Roman"/>
                <w:lang w:eastAsia="ru-RU"/>
              </w:rPr>
              <w:t xml:space="preserve"> правда».</w:t>
            </w:r>
          </w:p>
        </w:tc>
      </w:tr>
    </w:tbl>
    <w:p w:rsidR="00BC587B" w:rsidRPr="00BC587B" w:rsidRDefault="00BC587B" w:rsidP="00BC5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BF1" w:rsidRPr="00BC587B" w:rsidRDefault="00584BF1" w:rsidP="00BC587B"/>
    <w:sectPr w:rsidR="00584BF1" w:rsidRPr="00BC587B" w:rsidSect="00BC587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49E" w:rsidRDefault="004D049E" w:rsidP="00634550">
      <w:pPr>
        <w:spacing w:after="0" w:line="240" w:lineRule="auto"/>
      </w:pPr>
      <w:r>
        <w:separator/>
      </w:r>
    </w:p>
  </w:endnote>
  <w:endnote w:type="continuationSeparator" w:id="0">
    <w:p w:rsidR="004D049E" w:rsidRDefault="004D049E" w:rsidP="0063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49E" w:rsidRDefault="004D049E" w:rsidP="00634550">
      <w:pPr>
        <w:spacing w:after="0" w:line="240" w:lineRule="auto"/>
      </w:pPr>
      <w:r>
        <w:separator/>
      </w:r>
    </w:p>
  </w:footnote>
  <w:footnote w:type="continuationSeparator" w:id="0">
    <w:p w:rsidR="004D049E" w:rsidRDefault="004D049E" w:rsidP="00634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1CAB"/>
    <w:multiLevelType w:val="multilevel"/>
    <w:tmpl w:val="3F50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15049"/>
    <w:multiLevelType w:val="hybridMultilevel"/>
    <w:tmpl w:val="7FC05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C0057"/>
    <w:multiLevelType w:val="hybridMultilevel"/>
    <w:tmpl w:val="C3DEB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11798C"/>
    <w:multiLevelType w:val="hybridMultilevel"/>
    <w:tmpl w:val="CD803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0F0705"/>
    <w:multiLevelType w:val="hybridMultilevel"/>
    <w:tmpl w:val="6D7A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0226B"/>
    <w:multiLevelType w:val="multilevel"/>
    <w:tmpl w:val="3F50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7828B5"/>
    <w:multiLevelType w:val="multilevel"/>
    <w:tmpl w:val="A35C9AD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DD84601"/>
    <w:multiLevelType w:val="hybridMultilevel"/>
    <w:tmpl w:val="9D3A6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2A547D"/>
    <w:multiLevelType w:val="hybridMultilevel"/>
    <w:tmpl w:val="698CBA2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CE"/>
    <w:rsid w:val="001448D9"/>
    <w:rsid w:val="00214968"/>
    <w:rsid w:val="004D049E"/>
    <w:rsid w:val="00584BF1"/>
    <w:rsid w:val="00634550"/>
    <w:rsid w:val="008366BA"/>
    <w:rsid w:val="008D13F1"/>
    <w:rsid w:val="00B412CE"/>
    <w:rsid w:val="00BC587B"/>
    <w:rsid w:val="00C30CA5"/>
    <w:rsid w:val="00F4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66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6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66BA"/>
  </w:style>
  <w:style w:type="paragraph" w:styleId="a3">
    <w:name w:val="Title"/>
    <w:basedOn w:val="a"/>
    <w:link w:val="a4"/>
    <w:qFormat/>
    <w:rsid w:val="008366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8366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Normal (Web)"/>
    <w:basedOn w:val="a"/>
    <w:uiPriority w:val="99"/>
    <w:unhideWhenUsed/>
    <w:rsid w:val="0083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66BA"/>
  </w:style>
  <w:style w:type="table" w:styleId="a6">
    <w:name w:val="Table Grid"/>
    <w:basedOn w:val="a1"/>
    <w:rsid w:val="00836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next w:val="a7"/>
    <w:uiPriority w:val="34"/>
    <w:qFormat/>
    <w:rsid w:val="008366BA"/>
    <w:pPr>
      <w:ind w:left="720"/>
      <w:contextualSpacing/>
    </w:pPr>
    <w:rPr>
      <w:rFonts w:eastAsia="Times New Roman"/>
      <w:lang w:eastAsia="ru-RU"/>
    </w:rPr>
  </w:style>
  <w:style w:type="character" w:styleId="a8">
    <w:name w:val="Strong"/>
    <w:basedOn w:val="a0"/>
    <w:uiPriority w:val="22"/>
    <w:qFormat/>
    <w:rsid w:val="008366BA"/>
    <w:rPr>
      <w:b/>
      <w:bCs/>
    </w:rPr>
  </w:style>
  <w:style w:type="paragraph" w:styleId="a7">
    <w:name w:val="List Paragraph"/>
    <w:basedOn w:val="a"/>
    <w:uiPriority w:val="34"/>
    <w:qFormat/>
    <w:rsid w:val="008366B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3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4550"/>
  </w:style>
  <w:style w:type="paragraph" w:styleId="ab">
    <w:name w:val="footer"/>
    <w:basedOn w:val="a"/>
    <w:link w:val="ac"/>
    <w:uiPriority w:val="99"/>
    <w:unhideWhenUsed/>
    <w:rsid w:val="0063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4550"/>
  </w:style>
  <w:style w:type="table" w:customStyle="1" w:styleId="13">
    <w:name w:val="Сетка таблицы1"/>
    <w:basedOn w:val="a1"/>
    <w:next w:val="a6"/>
    <w:uiPriority w:val="59"/>
    <w:rsid w:val="00BC587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66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6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66BA"/>
  </w:style>
  <w:style w:type="paragraph" w:styleId="a3">
    <w:name w:val="Title"/>
    <w:basedOn w:val="a"/>
    <w:link w:val="a4"/>
    <w:qFormat/>
    <w:rsid w:val="008366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8366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Normal (Web)"/>
    <w:basedOn w:val="a"/>
    <w:uiPriority w:val="99"/>
    <w:unhideWhenUsed/>
    <w:rsid w:val="0083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66BA"/>
  </w:style>
  <w:style w:type="table" w:styleId="a6">
    <w:name w:val="Table Grid"/>
    <w:basedOn w:val="a1"/>
    <w:rsid w:val="00836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next w:val="a7"/>
    <w:uiPriority w:val="34"/>
    <w:qFormat/>
    <w:rsid w:val="008366BA"/>
    <w:pPr>
      <w:ind w:left="720"/>
      <w:contextualSpacing/>
    </w:pPr>
    <w:rPr>
      <w:rFonts w:eastAsia="Times New Roman"/>
      <w:lang w:eastAsia="ru-RU"/>
    </w:rPr>
  </w:style>
  <w:style w:type="character" w:styleId="a8">
    <w:name w:val="Strong"/>
    <w:basedOn w:val="a0"/>
    <w:uiPriority w:val="22"/>
    <w:qFormat/>
    <w:rsid w:val="008366BA"/>
    <w:rPr>
      <w:b/>
      <w:bCs/>
    </w:rPr>
  </w:style>
  <w:style w:type="paragraph" w:styleId="a7">
    <w:name w:val="List Paragraph"/>
    <w:basedOn w:val="a"/>
    <w:uiPriority w:val="34"/>
    <w:qFormat/>
    <w:rsid w:val="008366B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3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4550"/>
  </w:style>
  <w:style w:type="paragraph" w:styleId="ab">
    <w:name w:val="footer"/>
    <w:basedOn w:val="a"/>
    <w:link w:val="ac"/>
    <w:uiPriority w:val="99"/>
    <w:unhideWhenUsed/>
    <w:rsid w:val="0063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4550"/>
  </w:style>
  <w:style w:type="table" w:customStyle="1" w:styleId="13">
    <w:name w:val="Сетка таблицы1"/>
    <w:basedOn w:val="a1"/>
    <w:next w:val="a6"/>
    <w:uiPriority w:val="59"/>
    <w:rsid w:val="00BC587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79F88-0739-4084-9F6B-F13FFEB6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2810</Words>
  <Characters>16023</Characters>
  <Application>Microsoft Office Word</Application>
  <DocSecurity>0</DocSecurity>
  <Lines>133</Lines>
  <Paragraphs>37</Paragraphs>
  <ScaleCrop>false</ScaleCrop>
  <Company/>
  <LinksUpToDate>false</LinksUpToDate>
  <CharactersWithSpaces>18796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7</cp:revision>
  <dcterms:created xsi:type="dcterms:W3CDTF">2018-04-10T14:14:00Z</dcterms:created>
  <dcterms:modified xsi:type="dcterms:W3CDTF">2019-11-18T07:47:00Z</dcterms:modified>
</cp:coreProperties>
</file>